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988" w:rsidRPr="0083243E" w:rsidRDefault="005E0988" w:rsidP="005E0988">
      <w:pPr>
        <w:pStyle w:val="Default"/>
        <w:jc w:val="center"/>
        <w:rPr>
          <w:sz w:val="28"/>
          <w:szCs w:val="28"/>
        </w:rPr>
      </w:pPr>
      <w:r w:rsidRPr="0083243E">
        <w:rPr>
          <w:b/>
          <w:bCs/>
          <w:sz w:val="28"/>
          <w:szCs w:val="28"/>
        </w:rPr>
        <w:t>ЧАСТЬ II. ИНФОРМАЦИОННАЯ КАРТА КОНКУРСНОГО ОТБОРА</w:t>
      </w:r>
    </w:p>
    <w:p w:rsidR="005E0988" w:rsidRDefault="005E0988" w:rsidP="007557BE">
      <w:pPr>
        <w:pStyle w:val="Default"/>
        <w:spacing w:line="240" w:lineRule="exact"/>
        <w:jc w:val="center"/>
        <w:rPr>
          <w:b/>
          <w:bCs/>
          <w:sz w:val="28"/>
          <w:szCs w:val="28"/>
        </w:rPr>
      </w:pPr>
      <w:r w:rsidRPr="0083243E">
        <w:rPr>
          <w:b/>
          <w:bCs/>
          <w:sz w:val="28"/>
          <w:szCs w:val="28"/>
        </w:rPr>
        <w:t>на право размещения нестационарных торговых объектов</w:t>
      </w:r>
      <w:r w:rsidR="00AB4635">
        <w:rPr>
          <w:b/>
          <w:bCs/>
          <w:sz w:val="28"/>
          <w:szCs w:val="28"/>
        </w:rPr>
        <w:t xml:space="preserve"> </w:t>
      </w:r>
      <w:r w:rsidR="00AB4635" w:rsidRPr="0083243E">
        <w:rPr>
          <w:b/>
          <w:bCs/>
          <w:sz w:val="28"/>
          <w:szCs w:val="28"/>
        </w:rPr>
        <w:t>на территории города Ставрополя</w:t>
      </w:r>
      <w:r w:rsidRPr="0083243E">
        <w:rPr>
          <w:b/>
          <w:bCs/>
          <w:sz w:val="28"/>
          <w:szCs w:val="28"/>
        </w:rPr>
        <w:t xml:space="preserve"> – </w:t>
      </w:r>
      <w:r w:rsidR="00525CED">
        <w:rPr>
          <w:b/>
          <w:bCs/>
          <w:sz w:val="28"/>
          <w:szCs w:val="28"/>
        </w:rPr>
        <w:t xml:space="preserve">открытых </w:t>
      </w:r>
      <w:r w:rsidRPr="0083243E">
        <w:rPr>
          <w:b/>
          <w:bCs/>
          <w:sz w:val="28"/>
          <w:szCs w:val="28"/>
        </w:rPr>
        <w:t>площадок с оказанием услуг питания при стационарных предприятиях общественного питания</w:t>
      </w:r>
      <w:r w:rsidR="00AB4635">
        <w:rPr>
          <w:b/>
          <w:bCs/>
          <w:sz w:val="28"/>
          <w:szCs w:val="28"/>
        </w:rPr>
        <w:t>. Формы документов.</w:t>
      </w:r>
      <w:r w:rsidRPr="0083243E">
        <w:rPr>
          <w:b/>
          <w:bCs/>
          <w:sz w:val="28"/>
          <w:szCs w:val="28"/>
        </w:rPr>
        <w:t xml:space="preserve"> </w:t>
      </w:r>
    </w:p>
    <w:p w:rsidR="005E0988" w:rsidRPr="0083243E" w:rsidRDefault="005E0988" w:rsidP="005E0988">
      <w:pPr>
        <w:pStyle w:val="Default"/>
        <w:jc w:val="center"/>
        <w:rPr>
          <w:sz w:val="28"/>
          <w:szCs w:val="28"/>
        </w:rPr>
      </w:pPr>
    </w:p>
    <w:p w:rsidR="005E0988" w:rsidRDefault="005E0988" w:rsidP="005E0988">
      <w:pPr>
        <w:pStyle w:val="Default"/>
        <w:jc w:val="center"/>
        <w:rPr>
          <w:b/>
          <w:bCs/>
          <w:sz w:val="28"/>
          <w:szCs w:val="28"/>
        </w:rPr>
      </w:pPr>
      <w:r w:rsidRPr="0083243E">
        <w:rPr>
          <w:b/>
          <w:bCs/>
          <w:sz w:val="28"/>
          <w:szCs w:val="28"/>
        </w:rPr>
        <w:t xml:space="preserve">РЕЕСТРОВЫЙ НОМЕР № </w:t>
      </w:r>
      <w:r w:rsidR="00362344" w:rsidRPr="00F50F78">
        <w:rPr>
          <w:b/>
          <w:bCs/>
          <w:sz w:val="28"/>
          <w:szCs w:val="28"/>
        </w:rPr>
        <w:t>5</w:t>
      </w:r>
      <w:r w:rsidR="00525CED">
        <w:rPr>
          <w:b/>
          <w:bCs/>
          <w:sz w:val="28"/>
          <w:szCs w:val="28"/>
        </w:rPr>
        <w:t>-КО-17</w:t>
      </w:r>
    </w:p>
    <w:p w:rsidR="00AB4635" w:rsidRDefault="00AB4635" w:rsidP="005E0988">
      <w:pPr>
        <w:pStyle w:val="Default"/>
        <w:jc w:val="center"/>
        <w:rPr>
          <w:b/>
          <w:bCs/>
          <w:sz w:val="28"/>
          <w:szCs w:val="28"/>
        </w:rPr>
      </w:pPr>
    </w:p>
    <w:p w:rsidR="005E0988" w:rsidRDefault="00AB4635" w:rsidP="005E0988">
      <w:pPr>
        <w:pStyle w:val="Default"/>
        <w:jc w:val="center"/>
        <w:rPr>
          <w:b/>
          <w:sz w:val="28"/>
          <w:szCs w:val="28"/>
        </w:rPr>
      </w:pPr>
      <w:r w:rsidRPr="00AB4635">
        <w:rPr>
          <w:b/>
          <w:sz w:val="28"/>
          <w:szCs w:val="28"/>
        </w:rPr>
        <w:t xml:space="preserve">Раздел </w:t>
      </w:r>
      <w:r w:rsidRPr="00AB4635">
        <w:rPr>
          <w:b/>
          <w:sz w:val="28"/>
          <w:szCs w:val="28"/>
          <w:lang w:val="en-US"/>
        </w:rPr>
        <w:t>I</w:t>
      </w:r>
      <w:r w:rsidRPr="00AB4635">
        <w:rPr>
          <w:b/>
          <w:sz w:val="28"/>
          <w:szCs w:val="28"/>
        </w:rPr>
        <w:t xml:space="preserve">. Информационная карта конкурсного отбора на право размещения нестационарных торговых объектов на территории города Ставрополя – </w:t>
      </w:r>
      <w:r>
        <w:rPr>
          <w:b/>
          <w:bCs/>
          <w:sz w:val="28"/>
          <w:szCs w:val="28"/>
        </w:rPr>
        <w:t xml:space="preserve">открытых </w:t>
      </w:r>
      <w:r w:rsidRPr="0083243E">
        <w:rPr>
          <w:b/>
          <w:bCs/>
          <w:sz w:val="28"/>
          <w:szCs w:val="28"/>
        </w:rPr>
        <w:t>площадок с оказанием услуг питания при стационарных предприятиях общественного питания</w:t>
      </w:r>
      <w:r w:rsidRPr="00AB4635">
        <w:rPr>
          <w:b/>
          <w:sz w:val="28"/>
          <w:szCs w:val="28"/>
        </w:rPr>
        <w:t>.</w:t>
      </w:r>
    </w:p>
    <w:p w:rsidR="00AB4635" w:rsidRPr="00AB4635" w:rsidRDefault="00AB4635" w:rsidP="005E0988">
      <w:pPr>
        <w:pStyle w:val="Default"/>
        <w:jc w:val="center"/>
        <w:rPr>
          <w:b/>
          <w:sz w:val="28"/>
          <w:szCs w:val="28"/>
        </w:rPr>
      </w:pPr>
    </w:p>
    <w:p w:rsidR="005E0988" w:rsidRPr="00AB4635" w:rsidRDefault="00AB4635" w:rsidP="00AB4635">
      <w:pPr>
        <w:spacing w:after="0" w:line="240" w:lineRule="auto"/>
        <w:ind w:firstLine="709"/>
        <w:jc w:val="both"/>
        <w:rPr>
          <w:rFonts w:ascii="Times New Roman" w:hAnsi="Times New Roman" w:cs="Times New Roman"/>
          <w:sz w:val="28"/>
          <w:szCs w:val="28"/>
        </w:rPr>
      </w:pPr>
      <w:r w:rsidRPr="00AB4635">
        <w:rPr>
          <w:rFonts w:ascii="Times New Roman" w:hAnsi="Times New Roman" w:cs="Times New Roman"/>
          <w:sz w:val="28"/>
          <w:szCs w:val="28"/>
        </w:rPr>
        <w:t xml:space="preserve">Следующая информация и данные для конкретного конкурсного отбора изменяют и/или дополняют положения Части </w:t>
      </w:r>
      <w:r w:rsidRPr="00AB4635">
        <w:rPr>
          <w:rFonts w:ascii="Times New Roman" w:hAnsi="Times New Roman" w:cs="Times New Roman"/>
          <w:sz w:val="28"/>
          <w:szCs w:val="28"/>
          <w:lang w:val="en-US"/>
        </w:rPr>
        <w:t>I</w:t>
      </w:r>
      <w:r w:rsidRPr="00AB4635">
        <w:rPr>
          <w:rFonts w:ascii="Times New Roman" w:hAnsi="Times New Roman" w:cs="Times New Roman"/>
          <w:sz w:val="28"/>
          <w:szCs w:val="28"/>
        </w:rPr>
        <w:t xml:space="preserve">. «Общая часть» конкурсной документации. При возникновении противоречия между положениями, закрепленными в Части </w:t>
      </w:r>
      <w:r w:rsidRPr="00AB4635">
        <w:rPr>
          <w:rFonts w:ascii="Times New Roman" w:hAnsi="Times New Roman" w:cs="Times New Roman"/>
          <w:sz w:val="28"/>
          <w:szCs w:val="28"/>
          <w:lang w:val="en-US"/>
        </w:rPr>
        <w:t>I</w:t>
      </w:r>
      <w:r w:rsidRPr="00AB4635">
        <w:rPr>
          <w:rFonts w:ascii="Times New Roman" w:hAnsi="Times New Roman" w:cs="Times New Roman"/>
          <w:sz w:val="28"/>
          <w:szCs w:val="28"/>
        </w:rPr>
        <w:t>. «Общая часть» конкурсной документации, и положениями настоящей Информационной карты, применяются положения Информационной карты.</w:t>
      </w:r>
    </w:p>
    <w:p w:rsidR="005E0988" w:rsidRDefault="005E0988" w:rsidP="005E0988">
      <w:pPr>
        <w:spacing w:after="0" w:line="240" w:lineRule="auto"/>
        <w:ind w:firstLine="708"/>
        <w:jc w:val="both"/>
        <w:rPr>
          <w:rFonts w:ascii="Times New Roman" w:hAnsi="Times New Roman" w:cs="Times New Roman"/>
          <w:sz w:val="28"/>
          <w:szCs w:val="28"/>
        </w:rPr>
      </w:pPr>
    </w:p>
    <w:tbl>
      <w:tblPr>
        <w:tblStyle w:val="a3"/>
        <w:tblW w:w="9747" w:type="dxa"/>
        <w:tblLook w:val="04A0"/>
      </w:tblPr>
      <w:tblGrid>
        <w:gridCol w:w="668"/>
        <w:gridCol w:w="2668"/>
        <w:gridCol w:w="6411"/>
      </w:tblGrid>
      <w:tr w:rsidR="005E0988" w:rsidRPr="0083243E" w:rsidTr="00EC553E">
        <w:tc>
          <w:tcPr>
            <w:tcW w:w="668" w:type="dxa"/>
          </w:tcPr>
          <w:p w:rsidR="005E0988" w:rsidRPr="0083243E" w:rsidRDefault="005E0988" w:rsidP="0025251B">
            <w:pPr>
              <w:jc w:val="center"/>
              <w:rPr>
                <w:rFonts w:ascii="Times New Roman" w:hAnsi="Times New Roman" w:cs="Times New Roman"/>
                <w:b/>
                <w:i/>
                <w:sz w:val="24"/>
                <w:szCs w:val="28"/>
              </w:rPr>
            </w:pPr>
            <w:r w:rsidRPr="0083243E">
              <w:rPr>
                <w:rFonts w:ascii="Times New Roman" w:hAnsi="Times New Roman" w:cs="Times New Roman"/>
                <w:b/>
                <w:i/>
                <w:sz w:val="24"/>
                <w:szCs w:val="28"/>
              </w:rPr>
              <w:t xml:space="preserve">№ </w:t>
            </w:r>
            <w:proofErr w:type="spellStart"/>
            <w:proofErr w:type="gramStart"/>
            <w:r w:rsidRPr="0083243E">
              <w:rPr>
                <w:rFonts w:ascii="Times New Roman" w:hAnsi="Times New Roman" w:cs="Times New Roman"/>
                <w:b/>
                <w:i/>
                <w:sz w:val="24"/>
                <w:szCs w:val="28"/>
              </w:rPr>
              <w:t>п</w:t>
            </w:r>
            <w:proofErr w:type="spellEnd"/>
            <w:proofErr w:type="gramEnd"/>
            <w:r w:rsidRPr="0083243E">
              <w:rPr>
                <w:rFonts w:ascii="Times New Roman" w:hAnsi="Times New Roman" w:cs="Times New Roman"/>
                <w:b/>
                <w:i/>
                <w:sz w:val="24"/>
                <w:szCs w:val="28"/>
              </w:rPr>
              <w:t>/</w:t>
            </w:r>
            <w:proofErr w:type="spellStart"/>
            <w:r w:rsidRPr="0083243E">
              <w:rPr>
                <w:rFonts w:ascii="Times New Roman" w:hAnsi="Times New Roman" w:cs="Times New Roman"/>
                <w:b/>
                <w:i/>
                <w:sz w:val="24"/>
                <w:szCs w:val="28"/>
              </w:rPr>
              <w:t>п</w:t>
            </w:r>
            <w:proofErr w:type="spellEnd"/>
          </w:p>
        </w:tc>
        <w:tc>
          <w:tcPr>
            <w:tcW w:w="2668" w:type="dxa"/>
          </w:tcPr>
          <w:p w:rsidR="005E0988" w:rsidRPr="0083243E" w:rsidRDefault="005E0988" w:rsidP="0025251B">
            <w:pPr>
              <w:jc w:val="center"/>
              <w:rPr>
                <w:rFonts w:ascii="Times New Roman" w:hAnsi="Times New Roman" w:cs="Times New Roman"/>
                <w:b/>
                <w:i/>
                <w:sz w:val="24"/>
                <w:szCs w:val="28"/>
              </w:rPr>
            </w:pPr>
            <w:r w:rsidRPr="0083243E">
              <w:rPr>
                <w:rFonts w:ascii="Times New Roman" w:hAnsi="Times New Roman" w:cs="Times New Roman"/>
                <w:b/>
                <w:i/>
                <w:sz w:val="24"/>
                <w:szCs w:val="28"/>
              </w:rPr>
              <w:t>Наименование пункта</w:t>
            </w:r>
          </w:p>
        </w:tc>
        <w:tc>
          <w:tcPr>
            <w:tcW w:w="6411" w:type="dxa"/>
          </w:tcPr>
          <w:p w:rsidR="005E0988" w:rsidRPr="0083243E" w:rsidRDefault="005E0988" w:rsidP="0025251B">
            <w:pPr>
              <w:jc w:val="center"/>
              <w:rPr>
                <w:rFonts w:ascii="Times New Roman" w:hAnsi="Times New Roman" w:cs="Times New Roman"/>
                <w:b/>
                <w:i/>
                <w:sz w:val="24"/>
                <w:szCs w:val="28"/>
              </w:rPr>
            </w:pPr>
            <w:r w:rsidRPr="0083243E">
              <w:rPr>
                <w:rFonts w:ascii="Times New Roman" w:hAnsi="Times New Roman" w:cs="Times New Roman"/>
                <w:b/>
                <w:i/>
                <w:sz w:val="24"/>
                <w:szCs w:val="28"/>
              </w:rPr>
              <w:t>Текст пояснений</w:t>
            </w:r>
          </w:p>
        </w:tc>
      </w:tr>
      <w:tr w:rsidR="005E0988" w:rsidRPr="0083243E" w:rsidTr="00EC553E">
        <w:trPr>
          <w:trHeight w:val="473"/>
        </w:trPr>
        <w:tc>
          <w:tcPr>
            <w:tcW w:w="668" w:type="dxa"/>
            <w:vMerge w:val="restart"/>
          </w:tcPr>
          <w:p w:rsidR="005E0988" w:rsidRPr="0083243E" w:rsidRDefault="005E0988" w:rsidP="0025251B">
            <w:pPr>
              <w:jc w:val="center"/>
              <w:rPr>
                <w:rFonts w:ascii="Times New Roman" w:hAnsi="Times New Roman" w:cs="Times New Roman"/>
                <w:sz w:val="24"/>
                <w:szCs w:val="28"/>
              </w:rPr>
            </w:pPr>
            <w:r>
              <w:rPr>
                <w:rFonts w:ascii="Times New Roman" w:hAnsi="Times New Roman" w:cs="Times New Roman"/>
                <w:sz w:val="24"/>
                <w:szCs w:val="28"/>
              </w:rPr>
              <w:t>1.</w:t>
            </w:r>
          </w:p>
        </w:tc>
        <w:tc>
          <w:tcPr>
            <w:tcW w:w="2668" w:type="dxa"/>
          </w:tcPr>
          <w:p w:rsidR="005E0988" w:rsidRPr="0083243E" w:rsidRDefault="005E0988" w:rsidP="0025251B">
            <w:pPr>
              <w:jc w:val="both"/>
              <w:rPr>
                <w:rFonts w:ascii="Times New Roman" w:hAnsi="Times New Roman" w:cs="Times New Roman"/>
                <w:sz w:val="24"/>
                <w:szCs w:val="28"/>
              </w:rPr>
            </w:pPr>
            <w:r>
              <w:rPr>
                <w:rFonts w:ascii="Times New Roman" w:hAnsi="Times New Roman" w:cs="Times New Roman"/>
                <w:sz w:val="24"/>
                <w:szCs w:val="28"/>
              </w:rPr>
              <w:t>Организатор конкурсного отбора</w:t>
            </w:r>
          </w:p>
        </w:tc>
        <w:tc>
          <w:tcPr>
            <w:tcW w:w="6411" w:type="dxa"/>
          </w:tcPr>
          <w:tbl>
            <w:tblPr>
              <w:tblW w:w="0" w:type="auto"/>
              <w:tblBorders>
                <w:top w:val="nil"/>
                <w:left w:val="nil"/>
                <w:bottom w:val="nil"/>
                <w:right w:val="nil"/>
              </w:tblBorders>
              <w:tblLook w:val="0000"/>
            </w:tblPr>
            <w:tblGrid>
              <w:gridCol w:w="6195"/>
            </w:tblGrid>
            <w:tr w:rsidR="005E0988" w:rsidTr="0025251B">
              <w:trPr>
                <w:trHeight w:val="353"/>
              </w:trPr>
              <w:tc>
                <w:tcPr>
                  <w:tcW w:w="0" w:type="auto"/>
                </w:tcPr>
                <w:p w:rsidR="005E0988" w:rsidRPr="00231A6F" w:rsidRDefault="005E0988" w:rsidP="0025251B">
                  <w:pPr>
                    <w:pStyle w:val="Default"/>
                    <w:jc w:val="both"/>
                    <w:rPr>
                      <w:sz w:val="22"/>
                      <w:szCs w:val="22"/>
                    </w:rPr>
                  </w:pPr>
                  <w:proofErr w:type="gramStart"/>
                  <w:r w:rsidRPr="00231A6F">
                    <w:rPr>
                      <w:sz w:val="22"/>
                      <w:szCs w:val="22"/>
                    </w:rPr>
                    <w:t>Комитет муниципального заказа и торговли администрации го</w:t>
                  </w:r>
                  <w:r>
                    <w:rPr>
                      <w:sz w:val="22"/>
                      <w:szCs w:val="22"/>
                    </w:rPr>
                    <w:t>рода Ставрополя (г. Ставрополь,</w:t>
                  </w:r>
                  <w:r w:rsidRPr="00231A6F">
                    <w:rPr>
                      <w:sz w:val="22"/>
                      <w:szCs w:val="22"/>
                    </w:rPr>
                    <w:t xml:space="preserve"> пр.</w:t>
                  </w:r>
                  <w:proofErr w:type="gramEnd"/>
                  <w:r w:rsidRPr="00231A6F">
                    <w:rPr>
                      <w:sz w:val="22"/>
                      <w:szCs w:val="22"/>
                    </w:rPr>
                    <w:t xml:space="preserve"> К. Маркса, 87, </w:t>
                  </w:r>
                  <w:proofErr w:type="spellStart"/>
                  <w:r w:rsidRPr="00231A6F">
                    <w:rPr>
                      <w:sz w:val="22"/>
                      <w:szCs w:val="22"/>
                    </w:rPr>
                    <w:t>тел.</w:t>
                  </w:r>
                  <w:proofErr w:type="gramStart"/>
                  <w:r w:rsidRPr="00231A6F">
                    <w:rPr>
                      <w:sz w:val="22"/>
                      <w:szCs w:val="22"/>
                    </w:rPr>
                    <w:t>,ф</w:t>
                  </w:r>
                  <w:proofErr w:type="gramEnd"/>
                  <w:r w:rsidRPr="00231A6F">
                    <w:rPr>
                      <w:sz w:val="22"/>
                      <w:szCs w:val="22"/>
                    </w:rPr>
                    <w:t>акс</w:t>
                  </w:r>
                  <w:proofErr w:type="spellEnd"/>
                  <w:r w:rsidRPr="00231A6F">
                    <w:rPr>
                      <w:sz w:val="22"/>
                      <w:szCs w:val="22"/>
                    </w:rPr>
                    <w:t xml:space="preserve">. (8652) 22-15-74, </w:t>
                  </w:r>
                  <w:proofErr w:type="spellStart"/>
                  <w:r w:rsidRPr="00231A6F">
                    <w:rPr>
                      <w:sz w:val="22"/>
                      <w:szCs w:val="22"/>
                    </w:rPr>
                    <w:t>e-mail</w:t>
                  </w:r>
                  <w:proofErr w:type="spellEnd"/>
                  <w:r w:rsidRPr="00231A6F">
                    <w:rPr>
                      <w:sz w:val="22"/>
                      <w:szCs w:val="22"/>
                    </w:rPr>
                    <w:t xml:space="preserve">: </w:t>
                  </w:r>
                  <w:proofErr w:type="spellStart"/>
                  <w:r w:rsidRPr="00231A6F">
                    <w:rPr>
                      <w:sz w:val="22"/>
                      <w:szCs w:val="22"/>
                    </w:rPr>
                    <w:t>stavtorg@inbox.ru</w:t>
                  </w:r>
                  <w:proofErr w:type="spellEnd"/>
                  <w:r w:rsidRPr="00231A6F">
                    <w:rPr>
                      <w:sz w:val="22"/>
                      <w:szCs w:val="22"/>
                    </w:rPr>
                    <w:t xml:space="preserve">) </w:t>
                  </w:r>
                </w:p>
              </w:tc>
            </w:tr>
          </w:tbl>
          <w:p w:rsidR="005E0988" w:rsidRPr="0083243E" w:rsidRDefault="005E0988" w:rsidP="0025251B">
            <w:pPr>
              <w:jc w:val="both"/>
              <w:rPr>
                <w:rFonts w:ascii="Times New Roman" w:hAnsi="Times New Roman" w:cs="Times New Roman"/>
                <w:sz w:val="24"/>
                <w:szCs w:val="28"/>
              </w:rPr>
            </w:pPr>
          </w:p>
        </w:tc>
      </w:tr>
      <w:tr w:rsidR="005E0988" w:rsidRPr="0083243E" w:rsidTr="00EC553E">
        <w:trPr>
          <w:trHeight w:val="472"/>
        </w:trPr>
        <w:tc>
          <w:tcPr>
            <w:tcW w:w="668" w:type="dxa"/>
            <w:vMerge/>
          </w:tcPr>
          <w:p w:rsidR="005E0988" w:rsidRPr="0083243E" w:rsidRDefault="005E0988" w:rsidP="0025251B">
            <w:pPr>
              <w:jc w:val="both"/>
              <w:rPr>
                <w:rFonts w:ascii="Times New Roman" w:hAnsi="Times New Roman" w:cs="Times New Roman"/>
                <w:sz w:val="24"/>
                <w:szCs w:val="28"/>
              </w:rPr>
            </w:pPr>
          </w:p>
        </w:tc>
        <w:tc>
          <w:tcPr>
            <w:tcW w:w="2668" w:type="dxa"/>
          </w:tcPr>
          <w:p w:rsidR="005E0988" w:rsidRDefault="005E0988" w:rsidP="0025251B">
            <w:pPr>
              <w:jc w:val="both"/>
              <w:rPr>
                <w:rFonts w:ascii="Times New Roman" w:hAnsi="Times New Roman" w:cs="Times New Roman"/>
                <w:sz w:val="24"/>
                <w:szCs w:val="28"/>
              </w:rPr>
            </w:pPr>
            <w:r>
              <w:rPr>
                <w:rFonts w:ascii="Times New Roman" w:hAnsi="Times New Roman" w:cs="Times New Roman"/>
                <w:sz w:val="24"/>
                <w:szCs w:val="28"/>
              </w:rPr>
              <w:t>Контактное лицо</w:t>
            </w:r>
          </w:p>
        </w:tc>
        <w:tc>
          <w:tcPr>
            <w:tcW w:w="6411" w:type="dxa"/>
          </w:tcPr>
          <w:p w:rsidR="005E0988" w:rsidRPr="00231A6F" w:rsidRDefault="00541FA9" w:rsidP="0025251B">
            <w:pPr>
              <w:jc w:val="both"/>
              <w:rPr>
                <w:rFonts w:ascii="Times New Roman" w:hAnsi="Times New Roman" w:cs="Times New Roman"/>
              </w:rPr>
            </w:pPr>
            <w:r>
              <w:rPr>
                <w:rFonts w:ascii="Times New Roman" w:hAnsi="Times New Roman" w:cs="Times New Roman"/>
              </w:rPr>
              <w:t>Колбасина Тамара Сергеевна</w:t>
            </w:r>
          </w:p>
        </w:tc>
      </w:tr>
      <w:tr w:rsidR="005E0988" w:rsidRPr="0083243E" w:rsidTr="00EC553E">
        <w:trPr>
          <w:trHeight w:val="981"/>
        </w:trPr>
        <w:tc>
          <w:tcPr>
            <w:tcW w:w="668" w:type="dxa"/>
          </w:tcPr>
          <w:p w:rsidR="005E0988" w:rsidRPr="0083243E" w:rsidRDefault="005E0988" w:rsidP="0025251B">
            <w:pPr>
              <w:jc w:val="center"/>
              <w:rPr>
                <w:rFonts w:ascii="Times New Roman" w:hAnsi="Times New Roman" w:cs="Times New Roman"/>
                <w:sz w:val="24"/>
                <w:szCs w:val="28"/>
              </w:rPr>
            </w:pPr>
            <w:r>
              <w:rPr>
                <w:rFonts w:ascii="Times New Roman" w:hAnsi="Times New Roman" w:cs="Times New Roman"/>
                <w:sz w:val="24"/>
                <w:szCs w:val="28"/>
              </w:rPr>
              <w:t>2.</w:t>
            </w:r>
          </w:p>
        </w:tc>
        <w:tc>
          <w:tcPr>
            <w:tcW w:w="2668" w:type="dxa"/>
          </w:tcPr>
          <w:p w:rsidR="005E0988" w:rsidRPr="0083243E" w:rsidRDefault="005E0988" w:rsidP="0025251B">
            <w:pPr>
              <w:jc w:val="both"/>
              <w:rPr>
                <w:rFonts w:ascii="Times New Roman" w:hAnsi="Times New Roman" w:cs="Times New Roman"/>
                <w:sz w:val="24"/>
                <w:szCs w:val="28"/>
              </w:rPr>
            </w:pPr>
            <w:r>
              <w:rPr>
                <w:rFonts w:ascii="Times New Roman" w:hAnsi="Times New Roman" w:cs="Times New Roman"/>
                <w:sz w:val="24"/>
                <w:szCs w:val="28"/>
              </w:rPr>
              <w:t>Предмет конкурсного отбора</w:t>
            </w:r>
          </w:p>
        </w:tc>
        <w:tc>
          <w:tcPr>
            <w:tcW w:w="6411" w:type="dxa"/>
          </w:tcPr>
          <w:p w:rsidR="004458AC" w:rsidRDefault="004458AC" w:rsidP="004458AC">
            <w:pPr>
              <w:jc w:val="both"/>
              <w:rPr>
                <w:rFonts w:ascii="Times New Roman" w:hAnsi="Times New Roman" w:cs="Times New Roman"/>
                <w:sz w:val="24"/>
                <w:szCs w:val="28"/>
              </w:rPr>
            </w:pPr>
            <w:r>
              <w:rPr>
                <w:rFonts w:ascii="Times New Roman" w:hAnsi="Times New Roman" w:cs="Times New Roman"/>
                <w:sz w:val="24"/>
                <w:szCs w:val="28"/>
              </w:rPr>
              <w:t>Право размещения нестационарных торговых объектов на территории города Ставрополя – открытых площадок с оказанием услуг питания при стационарных предприятиях общественного питания:</w:t>
            </w:r>
          </w:p>
          <w:p w:rsidR="004458AC" w:rsidRDefault="004458AC"/>
          <w:tbl>
            <w:tblPr>
              <w:tblW w:w="0" w:type="auto"/>
              <w:tblBorders>
                <w:top w:val="nil"/>
                <w:left w:val="nil"/>
                <w:bottom w:val="nil"/>
                <w:right w:val="nil"/>
              </w:tblBorders>
              <w:tblLook w:val="0000"/>
            </w:tblPr>
            <w:tblGrid>
              <w:gridCol w:w="6195"/>
            </w:tblGrid>
            <w:tr w:rsidR="00E50134" w:rsidTr="00EC553E">
              <w:trPr>
                <w:trHeight w:val="850"/>
              </w:trPr>
              <w:tc>
                <w:tcPr>
                  <w:tcW w:w="0" w:type="auto"/>
                </w:tcPr>
                <w:p w:rsidR="00E50134" w:rsidRDefault="00E50134" w:rsidP="00A973DB">
                  <w:pPr>
                    <w:pStyle w:val="Default"/>
                    <w:jc w:val="both"/>
                    <w:rPr>
                      <w:sz w:val="22"/>
                      <w:szCs w:val="22"/>
                    </w:rPr>
                  </w:pPr>
                  <w:r>
                    <w:rPr>
                      <w:b/>
                      <w:bCs/>
                      <w:sz w:val="22"/>
                      <w:szCs w:val="22"/>
                    </w:rPr>
                    <w:t xml:space="preserve">Лот № 1 – </w:t>
                  </w:r>
                  <w:r>
                    <w:rPr>
                      <w:sz w:val="22"/>
                      <w:szCs w:val="22"/>
                    </w:rPr>
                    <w:t xml:space="preserve">размещение </w:t>
                  </w:r>
                  <w:r w:rsidR="00A973DB">
                    <w:rPr>
                      <w:sz w:val="22"/>
                      <w:szCs w:val="22"/>
                    </w:rPr>
                    <w:t>открытой</w:t>
                  </w:r>
                  <w:r>
                    <w:rPr>
                      <w:sz w:val="22"/>
                      <w:szCs w:val="22"/>
                    </w:rPr>
                    <w:t xml:space="preserve"> площадки с оказанием услуг питания при стационарном предприятии общественного питания по адресу: </w:t>
                  </w:r>
                  <w:proofErr w:type="gramStart"/>
                  <w:r>
                    <w:rPr>
                      <w:sz w:val="22"/>
                      <w:szCs w:val="22"/>
                    </w:rPr>
                    <w:t>г</w:t>
                  </w:r>
                  <w:proofErr w:type="gramEnd"/>
                  <w:r>
                    <w:rPr>
                      <w:sz w:val="22"/>
                      <w:szCs w:val="22"/>
                    </w:rPr>
                    <w:t>. Ставрополь, площадь Ленина, 1.</w:t>
                  </w:r>
                </w:p>
                <w:p w:rsidR="0010439D" w:rsidRDefault="00AC025F" w:rsidP="0010439D">
                  <w:pPr>
                    <w:pStyle w:val="1"/>
                    <w:tabs>
                      <w:tab w:val="left" w:pos="0"/>
                    </w:tabs>
                    <w:spacing w:after="0"/>
                    <w:ind w:left="0" w:firstLine="0"/>
                    <w:jc w:val="center"/>
                    <w:rPr>
                      <w:b w:val="0"/>
                      <w:bCs w:val="0"/>
                      <w:sz w:val="22"/>
                      <w:szCs w:val="22"/>
                    </w:rPr>
                  </w:pPr>
                  <w:r>
                    <w:rPr>
                      <w:b w:val="0"/>
                      <w:bCs w:val="0"/>
                      <w:sz w:val="22"/>
                      <w:szCs w:val="22"/>
                    </w:rPr>
                    <w:t>(площадь – 15</w:t>
                  </w:r>
                  <w:r w:rsidR="0010439D">
                    <w:rPr>
                      <w:b w:val="0"/>
                      <w:bCs w:val="0"/>
                      <w:sz w:val="22"/>
                      <w:szCs w:val="22"/>
                    </w:rPr>
                    <w:t>,0 кв</w:t>
                  </w:r>
                  <w:proofErr w:type="gramStart"/>
                  <w:r w:rsidR="0010439D">
                    <w:rPr>
                      <w:b w:val="0"/>
                      <w:bCs w:val="0"/>
                      <w:sz w:val="22"/>
                      <w:szCs w:val="22"/>
                    </w:rPr>
                    <w:t>.м</w:t>
                  </w:r>
                  <w:proofErr w:type="gramEnd"/>
                  <w:r w:rsidR="0010439D">
                    <w:rPr>
                      <w:b w:val="0"/>
                      <w:bCs w:val="0"/>
                      <w:sz w:val="22"/>
                      <w:szCs w:val="22"/>
                    </w:rPr>
                    <w:t>)</w:t>
                  </w:r>
                </w:p>
                <w:p w:rsidR="00EC553E" w:rsidRPr="0010439D" w:rsidRDefault="00EC553E" w:rsidP="0010439D">
                  <w:pPr>
                    <w:pStyle w:val="1"/>
                    <w:tabs>
                      <w:tab w:val="left" w:pos="0"/>
                    </w:tabs>
                    <w:spacing w:after="0"/>
                    <w:ind w:left="0" w:firstLine="0"/>
                    <w:jc w:val="center"/>
                    <w:rPr>
                      <w:b w:val="0"/>
                      <w:bCs w:val="0"/>
                      <w:sz w:val="22"/>
                      <w:szCs w:val="22"/>
                    </w:rPr>
                  </w:pPr>
                </w:p>
                <w:p w:rsidR="00E50134" w:rsidRDefault="00E50134" w:rsidP="00A973DB">
                  <w:pPr>
                    <w:pStyle w:val="Default"/>
                    <w:jc w:val="both"/>
                    <w:rPr>
                      <w:sz w:val="22"/>
                      <w:szCs w:val="22"/>
                    </w:rPr>
                  </w:pPr>
                  <w:r>
                    <w:rPr>
                      <w:b/>
                      <w:bCs/>
                      <w:sz w:val="22"/>
                      <w:szCs w:val="22"/>
                    </w:rPr>
                    <w:t xml:space="preserve">Лот № 2 – </w:t>
                  </w:r>
                  <w:r>
                    <w:rPr>
                      <w:sz w:val="22"/>
                      <w:szCs w:val="22"/>
                    </w:rPr>
                    <w:t xml:space="preserve">размещение </w:t>
                  </w:r>
                  <w:r w:rsidR="00A973DB">
                    <w:rPr>
                      <w:sz w:val="22"/>
                      <w:szCs w:val="22"/>
                    </w:rPr>
                    <w:t>открытой</w:t>
                  </w:r>
                  <w:r>
                    <w:rPr>
                      <w:sz w:val="22"/>
                      <w:szCs w:val="22"/>
                    </w:rPr>
                    <w:t xml:space="preserve"> площадки с оказанием услуг питания при стационарном предприятии общественного питания по адресу: </w:t>
                  </w:r>
                  <w:proofErr w:type="gramStart"/>
                  <w:r>
                    <w:rPr>
                      <w:sz w:val="22"/>
                      <w:szCs w:val="22"/>
                    </w:rPr>
                    <w:t>г</w:t>
                  </w:r>
                  <w:proofErr w:type="gramEnd"/>
                  <w:r>
                    <w:rPr>
                      <w:sz w:val="22"/>
                      <w:szCs w:val="22"/>
                    </w:rPr>
                    <w:t>. Ставрополь, проспект Октябрьской Революции, 14.</w:t>
                  </w:r>
                </w:p>
                <w:p w:rsidR="0010439D" w:rsidRDefault="009C3A59" w:rsidP="0010439D">
                  <w:pPr>
                    <w:pStyle w:val="1"/>
                    <w:tabs>
                      <w:tab w:val="left" w:pos="0"/>
                    </w:tabs>
                    <w:spacing w:after="0"/>
                    <w:ind w:left="0" w:firstLine="0"/>
                    <w:jc w:val="center"/>
                    <w:rPr>
                      <w:b w:val="0"/>
                      <w:bCs w:val="0"/>
                      <w:sz w:val="22"/>
                      <w:szCs w:val="22"/>
                    </w:rPr>
                  </w:pPr>
                  <w:r>
                    <w:rPr>
                      <w:b w:val="0"/>
                      <w:bCs w:val="0"/>
                      <w:sz w:val="22"/>
                      <w:szCs w:val="22"/>
                    </w:rPr>
                    <w:t>(площадь – 5</w:t>
                  </w:r>
                  <w:r w:rsidR="00AC025F">
                    <w:rPr>
                      <w:b w:val="0"/>
                      <w:bCs w:val="0"/>
                      <w:sz w:val="22"/>
                      <w:szCs w:val="22"/>
                    </w:rPr>
                    <w:t>0</w:t>
                  </w:r>
                  <w:r w:rsidR="0010439D">
                    <w:rPr>
                      <w:b w:val="0"/>
                      <w:bCs w:val="0"/>
                      <w:sz w:val="22"/>
                      <w:szCs w:val="22"/>
                    </w:rPr>
                    <w:t>,0 кв.м)</w:t>
                  </w:r>
                </w:p>
                <w:p w:rsidR="00EC553E" w:rsidRPr="0010439D" w:rsidRDefault="00EC553E" w:rsidP="0010439D">
                  <w:pPr>
                    <w:pStyle w:val="1"/>
                    <w:tabs>
                      <w:tab w:val="left" w:pos="0"/>
                    </w:tabs>
                    <w:spacing w:after="0"/>
                    <w:ind w:left="0" w:firstLine="0"/>
                    <w:jc w:val="center"/>
                    <w:rPr>
                      <w:b w:val="0"/>
                      <w:bCs w:val="0"/>
                      <w:sz w:val="22"/>
                      <w:szCs w:val="22"/>
                    </w:rPr>
                  </w:pPr>
                </w:p>
                <w:p w:rsidR="00E50134" w:rsidRDefault="00E50134" w:rsidP="00A973DB">
                  <w:pPr>
                    <w:pStyle w:val="Default"/>
                    <w:jc w:val="both"/>
                    <w:rPr>
                      <w:sz w:val="22"/>
                      <w:szCs w:val="22"/>
                    </w:rPr>
                  </w:pPr>
                  <w:r>
                    <w:rPr>
                      <w:b/>
                      <w:bCs/>
                      <w:sz w:val="22"/>
                      <w:szCs w:val="22"/>
                    </w:rPr>
                    <w:t xml:space="preserve">Лот № 3 – </w:t>
                  </w:r>
                  <w:r>
                    <w:rPr>
                      <w:sz w:val="22"/>
                      <w:szCs w:val="22"/>
                    </w:rPr>
                    <w:t xml:space="preserve">размещение </w:t>
                  </w:r>
                  <w:r w:rsidR="00A973DB">
                    <w:rPr>
                      <w:sz w:val="22"/>
                      <w:szCs w:val="22"/>
                    </w:rPr>
                    <w:t>открытой</w:t>
                  </w:r>
                  <w:r>
                    <w:rPr>
                      <w:sz w:val="22"/>
                      <w:szCs w:val="22"/>
                    </w:rPr>
                    <w:t xml:space="preserve"> площадки с оказанием услуг питания при стационарном предприятии общественного питания по адресу: </w:t>
                  </w:r>
                  <w:proofErr w:type="gramStart"/>
                  <w:r>
                    <w:rPr>
                      <w:sz w:val="22"/>
                      <w:szCs w:val="22"/>
                    </w:rPr>
                    <w:t>г</w:t>
                  </w:r>
                  <w:proofErr w:type="gramEnd"/>
                  <w:r>
                    <w:rPr>
                      <w:sz w:val="22"/>
                      <w:szCs w:val="22"/>
                    </w:rPr>
                    <w:t xml:space="preserve">. Ставрополь, </w:t>
                  </w:r>
                  <w:r w:rsidR="00B57B77">
                    <w:rPr>
                      <w:sz w:val="22"/>
                      <w:szCs w:val="22"/>
                    </w:rPr>
                    <w:t>ул. Дзержинского, 162.</w:t>
                  </w:r>
                  <w:r>
                    <w:rPr>
                      <w:sz w:val="22"/>
                      <w:szCs w:val="22"/>
                    </w:rPr>
                    <w:t xml:space="preserve"> </w:t>
                  </w:r>
                </w:p>
                <w:p w:rsidR="0010439D" w:rsidRDefault="00AC025F" w:rsidP="0010439D">
                  <w:pPr>
                    <w:pStyle w:val="1"/>
                    <w:tabs>
                      <w:tab w:val="left" w:pos="0"/>
                    </w:tabs>
                    <w:spacing w:after="0"/>
                    <w:ind w:left="0" w:firstLine="0"/>
                    <w:jc w:val="center"/>
                    <w:rPr>
                      <w:b w:val="0"/>
                      <w:bCs w:val="0"/>
                      <w:sz w:val="22"/>
                      <w:szCs w:val="22"/>
                    </w:rPr>
                  </w:pPr>
                  <w:r>
                    <w:rPr>
                      <w:b w:val="0"/>
                      <w:bCs w:val="0"/>
                      <w:sz w:val="22"/>
                      <w:szCs w:val="22"/>
                    </w:rPr>
                    <w:t>(площадь – 35</w:t>
                  </w:r>
                  <w:r w:rsidR="0010439D">
                    <w:rPr>
                      <w:b w:val="0"/>
                      <w:bCs w:val="0"/>
                      <w:sz w:val="22"/>
                      <w:szCs w:val="22"/>
                    </w:rPr>
                    <w:t>,0 кв</w:t>
                  </w:r>
                  <w:proofErr w:type="gramStart"/>
                  <w:r w:rsidR="0010439D">
                    <w:rPr>
                      <w:b w:val="0"/>
                      <w:bCs w:val="0"/>
                      <w:sz w:val="22"/>
                      <w:szCs w:val="22"/>
                    </w:rPr>
                    <w:t>.м</w:t>
                  </w:r>
                  <w:proofErr w:type="gramEnd"/>
                  <w:r w:rsidR="0010439D">
                    <w:rPr>
                      <w:b w:val="0"/>
                      <w:bCs w:val="0"/>
                      <w:sz w:val="22"/>
                      <w:szCs w:val="22"/>
                    </w:rPr>
                    <w:t>)</w:t>
                  </w:r>
                </w:p>
                <w:p w:rsidR="00EC553E" w:rsidRDefault="00EC553E" w:rsidP="0010439D">
                  <w:pPr>
                    <w:pStyle w:val="1"/>
                    <w:tabs>
                      <w:tab w:val="left" w:pos="0"/>
                    </w:tabs>
                    <w:spacing w:after="0"/>
                    <w:ind w:left="0" w:firstLine="0"/>
                    <w:jc w:val="center"/>
                    <w:rPr>
                      <w:b w:val="0"/>
                      <w:bCs w:val="0"/>
                      <w:sz w:val="22"/>
                      <w:szCs w:val="22"/>
                    </w:rPr>
                  </w:pPr>
                </w:p>
                <w:p w:rsidR="00E50134" w:rsidRDefault="009B4D60" w:rsidP="00A973DB">
                  <w:pPr>
                    <w:pStyle w:val="Default"/>
                    <w:jc w:val="both"/>
                    <w:rPr>
                      <w:sz w:val="22"/>
                      <w:szCs w:val="22"/>
                    </w:rPr>
                  </w:pPr>
                  <w:r>
                    <w:rPr>
                      <w:b/>
                      <w:bCs/>
                      <w:sz w:val="22"/>
                      <w:szCs w:val="22"/>
                    </w:rPr>
                    <w:t>Лот № 4</w:t>
                  </w:r>
                  <w:r w:rsidR="00E50134">
                    <w:rPr>
                      <w:b/>
                      <w:bCs/>
                      <w:sz w:val="22"/>
                      <w:szCs w:val="22"/>
                    </w:rPr>
                    <w:t xml:space="preserve"> – </w:t>
                  </w:r>
                  <w:r w:rsidR="00E50134">
                    <w:rPr>
                      <w:sz w:val="22"/>
                      <w:szCs w:val="22"/>
                    </w:rPr>
                    <w:t xml:space="preserve">размещение летней площадки с оказанием услуг питания при стационарном предприятии общественного питания по адресу: </w:t>
                  </w:r>
                  <w:proofErr w:type="gramStart"/>
                  <w:r w:rsidR="00E50134">
                    <w:rPr>
                      <w:sz w:val="22"/>
                      <w:szCs w:val="22"/>
                    </w:rPr>
                    <w:t>г</w:t>
                  </w:r>
                  <w:proofErr w:type="gramEnd"/>
                  <w:r w:rsidR="00E50134">
                    <w:rPr>
                      <w:sz w:val="22"/>
                      <w:szCs w:val="22"/>
                    </w:rPr>
                    <w:t>. Ставрополь, улица Ленина, 192.</w:t>
                  </w:r>
                </w:p>
                <w:p w:rsidR="0010439D" w:rsidRDefault="00AC025F" w:rsidP="0010439D">
                  <w:pPr>
                    <w:pStyle w:val="1"/>
                    <w:tabs>
                      <w:tab w:val="left" w:pos="0"/>
                    </w:tabs>
                    <w:spacing w:after="0"/>
                    <w:ind w:left="0" w:firstLine="0"/>
                    <w:jc w:val="center"/>
                    <w:rPr>
                      <w:b w:val="0"/>
                      <w:bCs w:val="0"/>
                      <w:sz w:val="22"/>
                      <w:szCs w:val="22"/>
                    </w:rPr>
                  </w:pPr>
                  <w:r>
                    <w:rPr>
                      <w:b w:val="0"/>
                      <w:bCs w:val="0"/>
                      <w:sz w:val="22"/>
                      <w:szCs w:val="22"/>
                    </w:rPr>
                    <w:t>(площадь – 62</w:t>
                  </w:r>
                  <w:r w:rsidR="0010439D">
                    <w:rPr>
                      <w:b w:val="0"/>
                      <w:bCs w:val="0"/>
                      <w:sz w:val="22"/>
                      <w:szCs w:val="22"/>
                    </w:rPr>
                    <w:t>,0 кв</w:t>
                  </w:r>
                  <w:proofErr w:type="gramStart"/>
                  <w:r w:rsidR="0010439D">
                    <w:rPr>
                      <w:b w:val="0"/>
                      <w:bCs w:val="0"/>
                      <w:sz w:val="22"/>
                      <w:szCs w:val="22"/>
                    </w:rPr>
                    <w:t>.м</w:t>
                  </w:r>
                  <w:proofErr w:type="gramEnd"/>
                  <w:r w:rsidR="0010439D">
                    <w:rPr>
                      <w:b w:val="0"/>
                      <w:bCs w:val="0"/>
                      <w:sz w:val="22"/>
                      <w:szCs w:val="22"/>
                    </w:rPr>
                    <w:t>)</w:t>
                  </w:r>
                </w:p>
                <w:p w:rsidR="00EC553E" w:rsidRDefault="00EC553E" w:rsidP="0010439D">
                  <w:pPr>
                    <w:pStyle w:val="1"/>
                    <w:tabs>
                      <w:tab w:val="left" w:pos="0"/>
                    </w:tabs>
                    <w:spacing w:after="0"/>
                    <w:ind w:left="0" w:firstLine="0"/>
                    <w:jc w:val="center"/>
                    <w:rPr>
                      <w:b w:val="0"/>
                      <w:bCs w:val="0"/>
                      <w:sz w:val="22"/>
                      <w:szCs w:val="22"/>
                    </w:rPr>
                  </w:pPr>
                </w:p>
                <w:p w:rsidR="00E50134" w:rsidRDefault="00A77DA8" w:rsidP="003D75C4">
                  <w:pPr>
                    <w:pStyle w:val="Default"/>
                    <w:jc w:val="both"/>
                    <w:rPr>
                      <w:sz w:val="22"/>
                      <w:szCs w:val="22"/>
                    </w:rPr>
                  </w:pPr>
                  <w:r>
                    <w:rPr>
                      <w:b/>
                      <w:bCs/>
                      <w:sz w:val="22"/>
                      <w:szCs w:val="22"/>
                    </w:rPr>
                    <w:t xml:space="preserve">Лот № 5 *– </w:t>
                  </w:r>
                  <w:r>
                    <w:rPr>
                      <w:sz w:val="22"/>
                      <w:szCs w:val="22"/>
                    </w:rPr>
                    <w:t xml:space="preserve">размещение открытой площадки с оказанием услуг питания при стационарном предприятии общественного питания по адресу: </w:t>
                  </w:r>
                  <w:proofErr w:type="gramStart"/>
                  <w:r>
                    <w:rPr>
                      <w:sz w:val="22"/>
                      <w:szCs w:val="22"/>
                    </w:rPr>
                    <w:t>г</w:t>
                  </w:r>
                  <w:proofErr w:type="gramEnd"/>
                  <w:r>
                    <w:rPr>
                      <w:sz w:val="22"/>
                      <w:szCs w:val="22"/>
                    </w:rPr>
                    <w:t xml:space="preserve">. Ставрополь, улица Ленина, 251. </w:t>
                  </w:r>
                </w:p>
                <w:p w:rsidR="0010439D" w:rsidRDefault="00AC025F" w:rsidP="0010439D">
                  <w:pPr>
                    <w:pStyle w:val="1"/>
                    <w:tabs>
                      <w:tab w:val="left" w:pos="0"/>
                    </w:tabs>
                    <w:spacing w:after="0"/>
                    <w:ind w:left="0" w:firstLine="0"/>
                    <w:jc w:val="center"/>
                    <w:rPr>
                      <w:b w:val="0"/>
                      <w:bCs w:val="0"/>
                      <w:sz w:val="22"/>
                      <w:szCs w:val="22"/>
                    </w:rPr>
                  </w:pPr>
                  <w:r>
                    <w:rPr>
                      <w:b w:val="0"/>
                      <w:bCs w:val="0"/>
                      <w:sz w:val="22"/>
                      <w:szCs w:val="22"/>
                    </w:rPr>
                    <w:t>(площадь – 100</w:t>
                  </w:r>
                  <w:r w:rsidR="0010439D">
                    <w:rPr>
                      <w:b w:val="0"/>
                      <w:bCs w:val="0"/>
                      <w:sz w:val="22"/>
                      <w:szCs w:val="22"/>
                    </w:rPr>
                    <w:t>,0 кв</w:t>
                  </w:r>
                  <w:proofErr w:type="gramStart"/>
                  <w:r w:rsidR="0010439D">
                    <w:rPr>
                      <w:b w:val="0"/>
                      <w:bCs w:val="0"/>
                      <w:sz w:val="22"/>
                      <w:szCs w:val="22"/>
                    </w:rPr>
                    <w:t>.м</w:t>
                  </w:r>
                  <w:proofErr w:type="gramEnd"/>
                  <w:r w:rsidR="0010439D">
                    <w:rPr>
                      <w:b w:val="0"/>
                      <w:bCs w:val="0"/>
                      <w:sz w:val="22"/>
                      <w:szCs w:val="22"/>
                    </w:rPr>
                    <w:t>)</w:t>
                  </w:r>
                </w:p>
                <w:p w:rsidR="00D366C9" w:rsidRPr="009D643D" w:rsidRDefault="00D366C9" w:rsidP="00D366C9">
                  <w:pPr>
                    <w:pStyle w:val="1"/>
                    <w:tabs>
                      <w:tab w:val="left" w:pos="0"/>
                    </w:tabs>
                    <w:spacing w:after="0"/>
                    <w:ind w:left="0" w:firstLine="0"/>
                    <w:jc w:val="both"/>
                    <w:rPr>
                      <w:bCs w:val="0"/>
                      <w:sz w:val="22"/>
                      <w:szCs w:val="22"/>
                    </w:rPr>
                  </w:pPr>
                  <w:r w:rsidRPr="009D643D">
                    <w:rPr>
                      <w:bCs w:val="0"/>
                      <w:sz w:val="22"/>
                      <w:szCs w:val="22"/>
                    </w:rPr>
                    <w:t xml:space="preserve">&lt;*&gt; </w:t>
                  </w:r>
                  <w:r w:rsidRPr="009D643D">
                    <w:rPr>
                      <w:sz w:val="22"/>
                      <w:szCs w:val="22"/>
                    </w:rPr>
                    <w:t xml:space="preserve">- в конкурсном отборе могут участвовать </w:t>
                  </w:r>
                  <w:r w:rsidRPr="009D643D">
                    <w:rPr>
                      <w:sz w:val="22"/>
                      <w:szCs w:val="22"/>
                      <w:u w:val="single"/>
                    </w:rPr>
                    <w:t>только</w:t>
                  </w:r>
                  <w:r w:rsidRPr="009D643D">
                    <w:rPr>
                      <w:sz w:val="22"/>
                      <w:szCs w:val="22"/>
                    </w:rPr>
                    <w:t xml:space="preserve"> субъекты малого и среднего предпринимательства</w:t>
                  </w:r>
                </w:p>
                <w:p w:rsidR="00D366C9" w:rsidRDefault="00D366C9" w:rsidP="0010439D">
                  <w:pPr>
                    <w:pStyle w:val="1"/>
                    <w:tabs>
                      <w:tab w:val="left" w:pos="0"/>
                    </w:tabs>
                    <w:spacing w:after="0"/>
                    <w:ind w:left="0" w:firstLine="0"/>
                    <w:jc w:val="center"/>
                    <w:rPr>
                      <w:b w:val="0"/>
                      <w:bCs w:val="0"/>
                      <w:sz w:val="22"/>
                      <w:szCs w:val="22"/>
                    </w:rPr>
                  </w:pPr>
                </w:p>
                <w:p w:rsidR="00E50134" w:rsidRDefault="00A77DA8" w:rsidP="00A973DB">
                  <w:pPr>
                    <w:pStyle w:val="Default"/>
                    <w:jc w:val="both"/>
                    <w:rPr>
                      <w:sz w:val="22"/>
                      <w:szCs w:val="22"/>
                    </w:rPr>
                  </w:pPr>
                  <w:r>
                    <w:rPr>
                      <w:b/>
                      <w:bCs/>
                      <w:sz w:val="22"/>
                      <w:szCs w:val="22"/>
                    </w:rPr>
                    <w:t>Лот № 6</w:t>
                  </w:r>
                  <w:r w:rsidR="00E50134">
                    <w:rPr>
                      <w:b/>
                      <w:bCs/>
                      <w:sz w:val="22"/>
                      <w:szCs w:val="22"/>
                    </w:rPr>
                    <w:t xml:space="preserve"> – </w:t>
                  </w:r>
                  <w:r w:rsidR="00E50134">
                    <w:rPr>
                      <w:sz w:val="22"/>
                      <w:szCs w:val="22"/>
                    </w:rPr>
                    <w:t xml:space="preserve">размещение </w:t>
                  </w:r>
                  <w:r w:rsidR="00A973DB">
                    <w:rPr>
                      <w:sz w:val="22"/>
                      <w:szCs w:val="22"/>
                    </w:rPr>
                    <w:t>открытой</w:t>
                  </w:r>
                  <w:r w:rsidR="00E50134">
                    <w:rPr>
                      <w:sz w:val="22"/>
                      <w:szCs w:val="22"/>
                    </w:rPr>
                    <w:t xml:space="preserve"> площадки с оказанием услуг питания при стационарном предприятии общественного питания по адресу: </w:t>
                  </w:r>
                  <w:proofErr w:type="gramStart"/>
                  <w:r w:rsidR="00E50134">
                    <w:rPr>
                      <w:sz w:val="22"/>
                      <w:szCs w:val="22"/>
                    </w:rPr>
                    <w:t>г</w:t>
                  </w:r>
                  <w:proofErr w:type="gramEnd"/>
                  <w:r w:rsidR="00E50134">
                    <w:rPr>
                      <w:sz w:val="22"/>
                      <w:szCs w:val="22"/>
                    </w:rPr>
                    <w:t xml:space="preserve">. Ставрополь, улица Ленина, 308. </w:t>
                  </w:r>
                </w:p>
                <w:p w:rsidR="0010439D" w:rsidRDefault="000D38F8" w:rsidP="0010439D">
                  <w:pPr>
                    <w:pStyle w:val="1"/>
                    <w:tabs>
                      <w:tab w:val="left" w:pos="0"/>
                    </w:tabs>
                    <w:spacing w:after="0"/>
                    <w:ind w:left="0" w:firstLine="0"/>
                    <w:jc w:val="center"/>
                    <w:rPr>
                      <w:b w:val="0"/>
                      <w:bCs w:val="0"/>
                      <w:sz w:val="22"/>
                      <w:szCs w:val="22"/>
                    </w:rPr>
                  </w:pPr>
                  <w:r>
                    <w:rPr>
                      <w:b w:val="0"/>
                      <w:bCs w:val="0"/>
                      <w:sz w:val="22"/>
                      <w:szCs w:val="22"/>
                    </w:rPr>
                    <w:t>(площадь – 50</w:t>
                  </w:r>
                  <w:r w:rsidR="0010439D">
                    <w:rPr>
                      <w:b w:val="0"/>
                      <w:bCs w:val="0"/>
                      <w:sz w:val="22"/>
                      <w:szCs w:val="22"/>
                    </w:rPr>
                    <w:t>,0 кв</w:t>
                  </w:r>
                  <w:proofErr w:type="gramStart"/>
                  <w:r w:rsidR="0010439D">
                    <w:rPr>
                      <w:b w:val="0"/>
                      <w:bCs w:val="0"/>
                      <w:sz w:val="22"/>
                      <w:szCs w:val="22"/>
                    </w:rPr>
                    <w:t>.м</w:t>
                  </w:r>
                  <w:proofErr w:type="gramEnd"/>
                  <w:r w:rsidR="0010439D">
                    <w:rPr>
                      <w:b w:val="0"/>
                      <w:bCs w:val="0"/>
                      <w:sz w:val="22"/>
                      <w:szCs w:val="22"/>
                    </w:rPr>
                    <w:t>)</w:t>
                  </w:r>
                </w:p>
                <w:p w:rsidR="00EC553E" w:rsidRPr="0010439D" w:rsidRDefault="00EC553E" w:rsidP="0010439D">
                  <w:pPr>
                    <w:pStyle w:val="1"/>
                    <w:tabs>
                      <w:tab w:val="left" w:pos="0"/>
                    </w:tabs>
                    <w:spacing w:after="0"/>
                    <w:ind w:left="0" w:firstLine="0"/>
                    <w:jc w:val="center"/>
                    <w:rPr>
                      <w:b w:val="0"/>
                      <w:bCs w:val="0"/>
                      <w:sz w:val="22"/>
                      <w:szCs w:val="22"/>
                    </w:rPr>
                  </w:pPr>
                </w:p>
                <w:p w:rsidR="00E50134" w:rsidRDefault="00A77DA8" w:rsidP="00A973DB">
                  <w:pPr>
                    <w:pStyle w:val="Default"/>
                    <w:jc w:val="both"/>
                    <w:rPr>
                      <w:sz w:val="22"/>
                      <w:szCs w:val="22"/>
                    </w:rPr>
                  </w:pPr>
                  <w:r>
                    <w:rPr>
                      <w:b/>
                      <w:bCs/>
                      <w:sz w:val="22"/>
                      <w:szCs w:val="22"/>
                    </w:rPr>
                    <w:t>Лот № 7</w:t>
                  </w:r>
                  <w:r w:rsidR="00E50134">
                    <w:rPr>
                      <w:b/>
                      <w:bCs/>
                      <w:sz w:val="22"/>
                      <w:szCs w:val="22"/>
                    </w:rPr>
                    <w:t xml:space="preserve"> – </w:t>
                  </w:r>
                  <w:r w:rsidR="00E50134">
                    <w:rPr>
                      <w:sz w:val="22"/>
                      <w:szCs w:val="22"/>
                    </w:rPr>
                    <w:t xml:space="preserve">размещение </w:t>
                  </w:r>
                  <w:r w:rsidR="00A973DB">
                    <w:rPr>
                      <w:sz w:val="22"/>
                      <w:szCs w:val="22"/>
                    </w:rPr>
                    <w:t>открытой</w:t>
                  </w:r>
                  <w:r w:rsidR="00E50134">
                    <w:rPr>
                      <w:sz w:val="22"/>
                      <w:szCs w:val="22"/>
                    </w:rPr>
                    <w:t xml:space="preserve"> площадки с оказанием услуг питания при стационарном предприятии общественного питания по адресу: </w:t>
                  </w:r>
                  <w:proofErr w:type="gramStart"/>
                  <w:r w:rsidR="00E50134">
                    <w:rPr>
                      <w:sz w:val="22"/>
                      <w:szCs w:val="22"/>
                    </w:rPr>
                    <w:t>г</w:t>
                  </w:r>
                  <w:proofErr w:type="gramEnd"/>
                  <w:r w:rsidR="00E50134">
                    <w:rPr>
                      <w:sz w:val="22"/>
                      <w:szCs w:val="22"/>
                    </w:rPr>
                    <w:t>.</w:t>
                  </w:r>
                  <w:r w:rsidR="00B57B77">
                    <w:rPr>
                      <w:sz w:val="22"/>
                      <w:szCs w:val="22"/>
                    </w:rPr>
                    <w:t xml:space="preserve"> Ставрополь, улица М. Жукова, 22</w:t>
                  </w:r>
                  <w:r w:rsidR="00E50134">
                    <w:rPr>
                      <w:sz w:val="22"/>
                      <w:szCs w:val="22"/>
                    </w:rPr>
                    <w:t>.</w:t>
                  </w:r>
                </w:p>
                <w:p w:rsidR="0010439D" w:rsidRDefault="000D38F8" w:rsidP="0010439D">
                  <w:pPr>
                    <w:pStyle w:val="1"/>
                    <w:tabs>
                      <w:tab w:val="left" w:pos="0"/>
                    </w:tabs>
                    <w:spacing w:after="0"/>
                    <w:ind w:left="0" w:firstLine="0"/>
                    <w:jc w:val="center"/>
                    <w:rPr>
                      <w:b w:val="0"/>
                      <w:bCs w:val="0"/>
                      <w:sz w:val="22"/>
                      <w:szCs w:val="22"/>
                    </w:rPr>
                  </w:pPr>
                  <w:r>
                    <w:rPr>
                      <w:b w:val="0"/>
                      <w:bCs w:val="0"/>
                      <w:sz w:val="22"/>
                      <w:szCs w:val="22"/>
                    </w:rPr>
                    <w:t>(площадь – 110</w:t>
                  </w:r>
                  <w:r w:rsidR="0010439D">
                    <w:rPr>
                      <w:b w:val="0"/>
                      <w:bCs w:val="0"/>
                      <w:sz w:val="22"/>
                      <w:szCs w:val="22"/>
                    </w:rPr>
                    <w:t>,0 кв</w:t>
                  </w:r>
                  <w:proofErr w:type="gramStart"/>
                  <w:r w:rsidR="0010439D">
                    <w:rPr>
                      <w:b w:val="0"/>
                      <w:bCs w:val="0"/>
                      <w:sz w:val="22"/>
                      <w:szCs w:val="22"/>
                    </w:rPr>
                    <w:t>.м</w:t>
                  </w:r>
                  <w:proofErr w:type="gramEnd"/>
                  <w:r w:rsidR="0010439D">
                    <w:rPr>
                      <w:b w:val="0"/>
                      <w:bCs w:val="0"/>
                      <w:sz w:val="22"/>
                      <w:szCs w:val="22"/>
                    </w:rPr>
                    <w:t>)</w:t>
                  </w:r>
                </w:p>
                <w:p w:rsidR="00EC553E" w:rsidRDefault="00EC553E" w:rsidP="0010439D">
                  <w:pPr>
                    <w:pStyle w:val="1"/>
                    <w:tabs>
                      <w:tab w:val="left" w:pos="0"/>
                    </w:tabs>
                    <w:spacing w:after="0"/>
                    <w:ind w:left="0" w:firstLine="0"/>
                    <w:jc w:val="center"/>
                    <w:rPr>
                      <w:b w:val="0"/>
                      <w:bCs w:val="0"/>
                      <w:sz w:val="22"/>
                      <w:szCs w:val="22"/>
                    </w:rPr>
                  </w:pPr>
                </w:p>
                <w:p w:rsidR="00B57B77" w:rsidRDefault="00A77DA8" w:rsidP="00A973DB">
                  <w:pPr>
                    <w:pStyle w:val="Default"/>
                    <w:jc w:val="both"/>
                    <w:rPr>
                      <w:sz w:val="22"/>
                      <w:szCs w:val="22"/>
                    </w:rPr>
                  </w:pPr>
                  <w:r>
                    <w:rPr>
                      <w:b/>
                      <w:bCs/>
                      <w:sz w:val="22"/>
                      <w:szCs w:val="22"/>
                    </w:rPr>
                    <w:t>Лот № 8</w:t>
                  </w:r>
                  <w:r w:rsidR="00B57B77">
                    <w:rPr>
                      <w:b/>
                      <w:bCs/>
                      <w:sz w:val="22"/>
                      <w:szCs w:val="22"/>
                    </w:rPr>
                    <w:t xml:space="preserve"> – </w:t>
                  </w:r>
                  <w:r w:rsidR="00B57B77">
                    <w:rPr>
                      <w:sz w:val="22"/>
                      <w:szCs w:val="22"/>
                    </w:rPr>
                    <w:t xml:space="preserve">размещение </w:t>
                  </w:r>
                  <w:r w:rsidR="00A973DB">
                    <w:rPr>
                      <w:sz w:val="22"/>
                      <w:szCs w:val="22"/>
                    </w:rPr>
                    <w:t>открытой</w:t>
                  </w:r>
                  <w:r w:rsidR="00B57B77">
                    <w:rPr>
                      <w:sz w:val="22"/>
                      <w:szCs w:val="22"/>
                    </w:rPr>
                    <w:t xml:space="preserve"> площадки с оказанием услуг питания при стационарном предприятии общественного питания по адресу: </w:t>
                  </w:r>
                  <w:proofErr w:type="gramStart"/>
                  <w:r w:rsidR="00B57B77">
                    <w:rPr>
                      <w:sz w:val="22"/>
                      <w:szCs w:val="22"/>
                    </w:rPr>
                    <w:t>г</w:t>
                  </w:r>
                  <w:proofErr w:type="gramEnd"/>
                  <w:r w:rsidR="00B57B77">
                    <w:rPr>
                      <w:sz w:val="22"/>
                      <w:szCs w:val="22"/>
                    </w:rPr>
                    <w:t>. Ставрополь, улица</w:t>
                  </w:r>
                  <w:r w:rsidR="00951EFE">
                    <w:rPr>
                      <w:sz w:val="22"/>
                      <w:szCs w:val="22"/>
                    </w:rPr>
                    <w:t xml:space="preserve"> М. Жукова, 26</w:t>
                  </w:r>
                  <w:r w:rsidR="00B57B77">
                    <w:rPr>
                      <w:sz w:val="22"/>
                      <w:szCs w:val="22"/>
                    </w:rPr>
                    <w:t>.</w:t>
                  </w:r>
                </w:p>
                <w:p w:rsidR="0010439D" w:rsidRDefault="00EC553E" w:rsidP="0010439D">
                  <w:pPr>
                    <w:pStyle w:val="1"/>
                    <w:tabs>
                      <w:tab w:val="left" w:pos="0"/>
                    </w:tabs>
                    <w:spacing w:after="0"/>
                    <w:ind w:left="0" w:firstLine="0"/>
                    <w:jc w:val="center"/>
                    <w:rPr>
                      <w:b w:val="0"/>
                      <w:bCs w:val="0"/>
                      <w:sz w:val="22"/>
                      <w:szCs w:val="22"/>
                    </w:rPr>
                  </w:pPr>
                  <w:r>
                    <w:rPr>
                      <w:b w:val="0"/>
                      <w:bCs w:val="0"/>
                      <w:sz w:val="22"/>
                      <w:szCs w:val="22"/>
                    </w:rPr>
                    <w:t>(</w:t>
                  </w:r>
                  <w:r w:rsidR="000D38F8">
                    <w:rPr>
                      <w:b w:val="0"/>
                      <w:bCs w:val="0"/>
                      <w:sz w:val="22"/>
                      <w:szCs w:val="22"/>
                    </w:rPr>
                    <w:t>площадь – 86</w:t>
                  </w:r>
                  <w:r w:rsidR="0010439D">
                    <w:rPr>
                      <w:b w:val="0"/>
                      <w:bCs w:val="0"/>
                      <w:sz w:val="22"/>
                      <w:szCs w:val="22"/>
                    </w:rPr>
                    <w:t>,0 кв</w:t>
                  </w:r>
                  <w:proofErr w:type="gramStart"/>
                  <w:r w:rsidR="0010439D">
                    <w:rPr>
                      <w:b w:val="0"/>
                      <w:bCs w:val="0"/>
                      <w:sz w:val="22"/>
                      <w:szCs w:val="22"/>
                    </w:rPr>
                    <w:t>.м</w:t>
                  </w:r>
                  <w:proofErr w:type="gramEnd"/>
                  <w:r w:rsidR="0010439D">
                    <w:rPr>
                      <w:b w:val="0"/>
                      <w:bCs w:val="0"/>
                      <w:sz w:val="22"/>
                      <w:szCs w:val="22"/>
                    </w:rPr>
                    <w:t>)</w:t>
                  </w:r>
                </w:p>
                <w:p w:rsidR="00EC553E" w:rsidRPr="0010439D" w:rsidRDefault="00EC553E" w:rsidP="0010439D">
                  <w:pPr>
                    <w:pStyle w:val="1"/>
                    <w:tabs>
                      <w:tab w:val="left" w:pos="0"/>
                    </w:tabs>
                    <w:spacing w:after="0"/>
                    <w:ind w:left="0" w:firstLine="0"/>
                    <w:jc w:val="center"/>
                    <w:rPr>
                      <w:b w:val="0"/>
                      <w:bCs w:val="0"/>
                      <w:sz w:val="22"/>
                      <w:szCs w:val="22"/>
                    </w:rPr>
                  </w:pPr>
                </w:p>
                <w:p w:rsidR="00951EFE" w:rsidRDefault="00A77DA8" w:rsidP="00A973DB">
                  <w:pPr>
                    <w:pStyle w:val="Default"/>
                    <w:jc w:val="both"/>
                    <w:rPr>
                      <w:sz w:val="22"/>
                      <w:szCs w:val="22"/>
                    </w:rPr>
                  </w:pPr>
                  <w:r>
                    <w:rPr>
                      <w:b/>
                      <w:bCs/>
                      <w:sz w:val="22"/>
                      <w:szCs w:val="22"/>
                    </w:rPr>
                    <w:t>Лот № 9</w:t>
                  </w:r>
                  <w:r w:rsidR="00951EFE">
                    <w:rPr>
                      <w:b/>
                      <w:bCs/>
                      <w:sz w:val="22"/>
                      <w:szCs w:val="22"/>
                    </w:rPr>
                    <w:t xml:space="preserve"> </w:t>
                  </w:r>
                  <w:r w:rsidR="001C3273">
                    <w:rPr>
                      <w:b/>
                      <w:bCs/>
                      <w:sz w:val="22"/>
                      <w:szCs w:val="22"/>
                    </w:rPr>
                    <w:t>*</w:t>
                  </w:r>
                  <w:r w:rsidR="00951EFE">
                    <w:rPr>
                      <w:b/>
                      <w:bCs/>
                      <w:sz w:val="22"/>
                      <w:szCs w:val="22"/>
                    </w:rPr>
                    <w:t xml:space="preserve">– </w:t>
                  </w:r>
                  <w:r w:rsidR="00951EFE">
                    <w:rPr>
                      <w:sz w:val="22"/>
                      <w:szCs w:val="22"/>
                    </w:rPr>
                    <w:t xml:space="preserve">размещение </w:t>
                  </w:r>
                  <w:r w:rsidR="00A973DB">
                    <w:rPr>
                      <w:sz w:val="22"/>
                      <w:szCs w:val="22"/>
                    </w:rPr>
                    <w:t>открытой</w:t>
                  </w:r>
                  <w:r w:rsidR="00951EFE">
                    <w:rPr>
                      <w:sz w:val="22"/>
                      <w:szCs w:val="22"/>
                    </w:rPr>
                    <w:t xml:space="preserve"> площадки с оказанием услуг питания при стационарном предприятии общественного питания по адресу: </w:t>
                  </w:r>
                  <w:proofErr w:type="gramStart"/>
                  <w:r w:rsidR="00951EFE">
                    <w:rPr>
                      <w:sz w:val="22"/>
                      <w:szCs w:val="22"/>
                    </w:rPr>
                    <w:t>г</w:t>
                  </w:r>
                  <w:proofErr w:type="gramEnd"/>
                  <w:r w:rsidR="00951EFE">
                    <w:rPr>
                      <w:sz w:val="22"/>
                      <w:szCs w:val="22"/>
                    </w:rPr>
                    <w:t>. Ставрополь, улица М. Жукова, 46.</w:t>
                  </w:r>
                </w:p>
                <w:p w:rsidR="0010439D" w:rsidRDefault="000D38F8" w:rsidP="0010439D">
                  <w:pPr>
                    <w:pStyle w:val="1"/>
                    <w:tabs>
                      <w:tab w:val="left" w:pos="0"/>
                    </w:tabs>
                    <w:spacing w:after="0"/>
                    <w:ind w:left="0" w:firstLine="0"/>
                    <w:jc w:val="center"/>
                    <w:rPr>
                      <w:b w:val="0"/>
                      <w:bCs w:val="0"/>
                      <w:sz w:val="22"/>
                      <w:szCs w:val="22"/>
                    </w:rPr>
                  </w:pPr>
                  <w:r>
                    <w:rPr>
                      <w:b w:val="0"/>
                      <w:bCs w:val="0"/>
                      <w:sz w:val="22"/>
                      <w:szCs w:val="22"/>
                    </w:rPr>
                    <w:t>(площадь – 35</w:t>
                  </w:r>
                  <w:r w:rsidR="0010439D">
                    <w:rPr>
                      <w:b w:val="0"/>
                      <w:bCs w:val="0"/>
                      <w:sz w:val="22"/>
                      <w:szCs w:val="22"/>
                    </w:rPr>
                    <w:t>,0 кв</w:t>
                  </w:r>
                  <w:proofErr w:type="gramStart"/>
                  <w:r w:rsidR="0010439D">
                    <w:rPr>
                      <w:b w:val="0"/>
                      <w:bCs w:val="0"/>
                      <w:sz w:val="22"/>
                      <w:szCs w:val="22"/>
                    </w:rPr>
                    <w:t>.м</w:t>
                  </w:r>
                  <w:proofErr w:type="gramEnd"/>
                  <w:r w:rsidR="0010439D">
                    <w:rPr>
                      <w:b w:val="0"/>
                      <w:bCs w:val="0"/>
                      <w:sz w:val="22"/>
                      <w:szCs w:val="22"/>
                    </w:rPr>
                    <w:t>)</w:t>
                  </w:r>
                </w:p>
                <w:p w:rsidR="00D366C9" w:rsidRPr="009D643D" w:rsidRDefault="00D366C9" w:rsidP="00D366C9">
                  <w:pPr>
                    <w:pStyle w:val="1"/>
                    <w:tabs>
                      <w:tab w:val="left" w:pos="0"/>
                    </w:tabs>
                    <w:spacing w:after="0"/>
                    <w:ind w:left="0" w:firstLine="0"/>
                    <w:jc w:val="both"/>
                    <w:rPr>
                      <w:sz w:val="22"/>
                      <w:szCs w:val="22"/>
                    </w:rPr>
                  </w:pPr>
                  <w:r w:rsidRPr="009D643D">
                    <w:rPr>
                      <w:bCs w:val="0"/>
                      <w:sz w:val="22"/>
                      <w:szCs w:val="22"/>
                    </w:rPr>
                    <w:t xml:space="preserve">&lt;*&gt; </w:t>
                  </w:r>
                  <w:r w:rsidRPr="009D643D">
                    <w:rPr>
                      <w:sz w:val="22"/>
                      <w:szCs w:val="22"/>
                    </w:rPr>
                    <w:t xml:space="preserve">- в конкурсном отборе могут участвовать </w:t>
                  </w:r>
                  <w:r w:rsidRPr="009D643D">
                    <w:rPr>
                      <w:sz w:val="22"/>
                      <w:szCs w:val="22"/>
                      <w:u w:val="single"/>
                    </w:rPr>
                    <w:t>только</w:t>
                  </w:r>
                  <w:r w:rsidRPr="009D643D">
                    <w:rPr>
                      <w:sz w:val="22"/>
                      <w:szCs w:val="22"/>
                    </w:rPr>
                    <w:t xml:space="preserve"> субъекты малого и среднего предпринимательства</w:t>
                  </w:r>
                </w:p>
                <w:p w:rsidR="00D366C9" w:rsidRPr="00D366C9" w:rsidRDefault="00D366C9" w:rsidP="00D366C9">
                  <w:pPr>
                    <w:pStyle w:val="1"/>
                    <w:tabs>
                      <w:tab w:val="left" w:pos="0"/>
                    </w:tabs>
                    <w:spacing w:after="0"/>
                    <w:ind w:left="0" w:firstLine="0"/>
                    <w:jc w:val="both"/>
                    <w:rPr>
                      <w:bCs w:val="0"/>
                      <w:sz w:val="22"/>
                      <w:szCs w:val="22"/>
                    </w:rPr>
                  </w:pPr>
                </w:p>
                <w:p w:rsidR="00951EFE" w:rsidRDefault="00A77DA8" w:rsidP="00A973DB">
                  <w:pPr>
                    <w:pStyle w:val="Default"/>
                    <w:jc w:val="both"/>
                    <w:rPr>
                      <w:sz w:val="22"/>
                      <w:szCs w:val="22"/>
                    </w:rPr>
                  </w:pPr>
                  <w:r>
                    <w:rPr>
                      <w:b/>
                      <w:bCs/>
                      <w:sz w:val="22"/>
                      <w:szCs w:val="22"/>
                    </w:rPr>
                    <w:t>Лот № 10</w:t>
                  </w:r>
                  <w:r w:rsidR="00951EFE">
                    <w:rPr>
                      <w:b/>
                      <w:bCs/>
                      <w:sz w:val="22"/>
                      <w:szCs w:val="22"/>
                    </w:rPr>
                    <w:t xml:space="preserve"> – </w:t>
                  </w:r>
                  <w:r w:rsidR="00951EFE">
                    <w:rPr>
                      <w:sz w:val="22"/>
                      <w:szCs w:val="22"/>
                    </w:rPr>
                    <w:t xml:space="preserve">размещение </w:t>
                  </w:r>
                  <w:r w:rsidR="00A973DB">
                    <w:rPr>
                      <w:sz w:val="22"/>
                      <w:szCs w:val="22"/>
                    </w:rPr>
                    <w:t>открытой</w:t>
                  </w:r>
                  <w:r w:rsidR="00951EFE">
                    <w:rPr>
                      <w:sz w:val="22"/>
                      <w:szCs w:val="22"/>
                    </w:rPr>
                    <w:t xml:space="preserve"> площадки с оказанием услуг питания при стационарном предприятии общественного питания по адресу: </w:t>
                  </w:r>
                  <w:proofErr w:type="gramStart"/>
                  <w:r w:rsidR="00951EFE">
                    <w:rPr>
                      <w:sz w:val="22"/>
                      <w:szCs w:val="22"/>
                    </w:rPr>
                    <w:t>г</w:t>
                  </w:r>
                  <w:proofErr w:type="gramEnd"/>
                  <w:r w:rsidR="00951EFE">
                    <w:rPr>
                      <w:sz w:val="22"/>
                      <w:szCs w:val="22"/>
                    </w:rPr>
                    <w:t>. Ставрополь, улица Мира, 319.</w:t>
                  </w:r>
                </w:p>
                <w:p w:rsidR="0010439D" w:rsidRDefault="000D38F8" w:rsidP="0010439D">
                  <w:pPr>
                    <w:pStyle w:val="1"/>
                    <w:tabs>
                      <w:tab w:val="left" w:pos="0"/>
                    </w:tabs>
                    <w:spacing w:after="0"/>
                    <w:ind w:left="0" w:firstLine="0"/>
                    <w:jc w:val="center"/>
                    <w:rPr>
                      <w:b w:val="0"/>
                      <w:bCs w:val="0"/>
                      <w:sz w:val="22"/>
                      <w:szCs w:val="22"/>
                    </w:rPr>
                  </w:pPr>
                  <w:r>
                    <w:rPr>
                      <w:b w:val="0"/>
                      <w:bCs w:val="0"/>
                      <w:sz w:val="22"/>
                      <w:szCs w:val="22"/>
                    </w:rPr>
                    <w:t>(площадь – 39</w:t>
                  </w:r>
                  <w:r w:rsidR="0010439D">
                    <w:rPr>
                      <w:b w:val="0"/>
                      <w:bCs w:val="0"/>
                      <w:sz w:val="22"/>
                      <w:szCs w:val="22"/>
                    </w:rPr>
                    <w:t>,0 кв</w:t>
                  </w:r>
                  <w:proofErr w:type="gramStart"/>
                  <w:r w:rsidR="0010439D">
                    <w:rPr>
                      <w:b w:val="0"/>
                      <w:bCs w:val="0"/>
                      <w:sz w:val="22"/>
                      <w:szCs w:val="22"/>
                    </w:rPr>
                    <w:t>.м</w:t>
                  </w:r>
                  <w:proofErr w:type="gramEnd"/>
                  <w:r w:rsidR="0010439D">
                    <w:rPr>
                      <w:b w:val="0"/>
                      <w:bCs w:val="0"/>
                      <w:sz w:val="22"/>
                      <w:szCs w:val="22"/>
                    </w:rPr>
                    <w:t>)</w:t>
                  </w:r>
                </w:p>
                <w:p w:rsidR="00EC553E" w:rsidRDefault="00EC553E" w:rsidP="0010439D">
                  <w:pPr>
                    <w:pStyle w:val="1"/>
                    <w:tabs>
                      <w:tab w:val="left" w:pos="0"/>
                    </w:tabs>
                    <w:spacing w:after="0"/>
                    <w:ind w:left="0" w:firstLine="0"/>
                    <w:jc w:val="center"/>
                    <w:rPr>
                      <w:b w:val="0"/>
                      <w:bCs w:val="0"/>
                      <w:sz w:val="22"/>
                      <w:szCs w:val="22"/>
                    </w:rPr>
                  </w:pPr>
                </w:p>
                <w:p w:rsidR="00E50134" w:rsidRDefault="00A77DA8" w:rsidP="00A973DB">
                  <w:pPr>
                    <w:pStyle w:val="Default"/>
                    <w:jc w:val="both"/>
                    <w:rPr>
                      <w:sz w:val="22"/>
                      <w:szCs w:val="22"/>
                    </w:rPr>
                  </w:pPr>
                  <w:r>
                    <w:rPr>
                      <w:b/>
                      <w:bCs/>
                      <w:sz w:val="22"/>
                      <w:szCs w:val="22"/>
                    </w:rPr>
                    <w:t>Лот № 11</w:t>
                  </w:r>
                  <w:r w:rsidR="00E50134">
                    <w:rPr>
                      <w:b/>
                      <w:bCs/>
                      <w:sz w:val="22"/>
                      <w:szCs w:val="22"/>
                    </w:rPr>
                    <w:t xml:space="preserve"> – </w:t>
                  </w:r>
                  <w:r w:rsidR="00E50134">
                    <w:rPr>
                      <w:sz w:val="22"/>
                      <w:szCs w:val="22"/>
                    </w:rPr>
                    <w:t xml:space="preserve">размещение </w:t>
                  </w:r>
                  <w:r w:rsidR="00A973DB">
                    <w:rPr>
                      <w:sz w:val="22"/>
                      <w:szCs w:val="22"/>
                    </w:rPr>
                    <w:t>открытой</w:t>
                  </w:r>
                  <w:r w:rsidR="00E50134">
                    <w:rPr>
                      <w:sz w:val="22"/>
                      <w:szCs w:val="22"/>
                    </w:rPr>
                    <w:t xml:space="preserve"> площадки с оказанием услуг питания при стационарном предприятии общественного питания по адресу: </w:t>
                  </w:r>
                  <w:proofErr w:type="gramStart"/>
                  <w:r w:rsidR="00E50134">
                    <w:rPr>
                      <w:sz w:val="22"/>
                      <w:szCs w:val="22"/>
                    </w:rPr>
                    <w:t>г</w:t>
                  </w:r>
                  <w:proofErr w:type="gramEnd"/>
                  <w:r w:rsidR="00E50134">
                    <w:rPr>
                      <w:sz w:val="22"/>
                      <w:szCs w:val="22"/>
                    </w:rPr>
                    <w:t>. Ставрополь, улица Мира, 331.</w:t>
                  </w:r>
                </w:p>
                <w:p w:rsidR="0010439D" w:rsidRDefault="000D38F8" w:rsidP="0010439D">
                  <w:pPr>
                    <w:pStyle w:val="1"/>
                    <w:tabs>
                      <w:tab w:val="left" w:pos="0"/>
                    </w:tabs>
                    <w:spacing w:after="0"/>
                    <w:ind w:left="0" w:firstLine="0"/>
                    <w:jc w:val="center"/>
                    <w:rPr>
                      <w:b w:val="0"/>
                      <w:bCs w:val="0"/>
                      <w:sz w:val="22"/>
                      <w:szCs w:val="22"/>
                    </w:rPr>
                  </w:pPr>
                  <w:r>
                    <w:rPr>
                      <w:b w:val="0"/>
                      <w:bCs w:val="0"/>
                      <w:sz w:val="22"/>
                      <w:szCs w:val="22"/>
                    </w:rPr>
                    <w:t>(площадь – 19</w:t>
                  </w:r>
                  <w:r w:rsidR="0010439D">
                    <w:rPr>
                      <w:b w:val="0"/>
                      <w:bCs w:val="0"/>
                      <w:sz w:val="22"/>
                      <w:szCs w:val="22"/>
                    </w:rPr>
                    <w:t>,0 кв</w:t>
                  </w:r>
                  <w:proofErr w:type="gramStart"/>
                  <w:r w:rsidR="0010439D">
                    <w:rPr>
                      <w:b w:val="0"/>
                      <w:bCs w:val="0"/>
                      <w:sz w:val="22"/>
                      <w:szCs w:val="22"/>
                    </w:rPr>
                    <w:t>.м</w:t>
                  </w:r>
                  <w:proofErr w:type="gramEnd"/>
                  <w:r w:rsidR="0010439D">
                    <w:rPr>
                      <w:b w:val="0"/>
                      <w:bCs w:val="0"/>
                      <w:sz w:val="22"/>
                      <w:szCs w:val="22"/>
                    </w:rPr>
                    <w:t>)</w:t>
                  </w:r>
                </w:p>
                <w:p w:rsidR="00EC553E" w:rsidRDefault="00EC553E" w:rsidP="0010439D">
                  <w:pPr>
                    <w:pStyle w:val="1"/>
                    <w:tabs>
                      <w:tab w:val="left" w:pos="0"/>
                    </w:tabs>
                    <w:spacing w:after="0"/>
                    <w:ind w:left="0" w:firstLine="0"/>
                    <w:jc w:val="center"/>
                    <w:rPr>
                      <w:b w:val="0"/>
                      <w:bCs w:val="0"/>
                      <w:sz w:val="22"/>
                      <w:szCs w:val="22"/>
                    </w:rPr>
                  </w:pPr>
                </w:p>
                <w:p w:rsidR="00E50134" w:rsidRPr="00E50134" w:rsidRDefault="00E50134" w:rsidP="00A973DB">
                  <w:pPr>
                    <w:pStyle w:val="Default"/>
                    <w:jc w:val="both"/>
                    <w:rPr>
                      <w:sz w:val="22"/>
                      <w:szCs w:val="22"/>
                    </w:rPr>
                  </w:pPr>
                  <w:r w:rsidRPr="00E50134">
                    <w:rPr>
                      <w:b/>
                      <w:sz w:val="22"/>
                      <w:szCs w:val="22"/>
                    </w:rPr>
                    <w:t xml:space="preserve">Лот № </w:t>
                  </w:r>
                  <w:r w:rsidR="00951EFE">
                    <w:rPr>
                      <w:b/>
                      <w:sz w:val="22"/>
                      <w:szCs w:val="22"/>
                    </w:rPr>
                    <w:t>1</w:t>
                  </w:r>
                  <w:r w:rsidR="00A77DA8">
                    <w:rPr>
                      <w:b/>
                      <w:sz w:val="22"/>
                      <w:szCs w:val="22"/>
                    </w:rPr>
                    <w:t>2</w:t>
                  </w:r>
                  <w:r>
                    <w:rPr>
                      <w:sz w:val="22"/>
                      <w:szCs w:val="22"/>
                    </w:rPr>
                    <w:t xml:space="preserve"> - размещение</w:t>
                  </w:r>
                  <w:r w:rsidR="00A973DB">
                    <w:rPr>
                      <w:sz w:val="22"/>
                      <w:szCs w:val="22"/>
                    </w:rPr>
                    <w:t xml:space="preserve"> открытой </w:t>
                  </w:r>
                  <w:r>
                    <w:rPr>
                      <w:sz w:val="22"/>
                      <w:szCs w:val="22"/>
                    </w:rPr>
                    <w:t xml:space="preserve">площадки с оказанием услуг питания при стационарном предприятии общественного питания по адресу: </w:t>
                  </w:r>
                  <w:proofErr w:type="gramStart"/>
                  <w:r>
                    <w:rPr>
                      <w:sz w:val="22"/>
                      <w:szCs w:val="22"/>
                    </w:rPr>
                    <w:t>г</w:t>
                  </w:r>
                  <w:proofErr w:type="gramEnd"/>
                  <w:r>
                    <w:rPr>
                      <w:sz w:val="22"/>
                      <w:szCs w:val="22"/>
                    </w:rPr>
                    <w:t xml:space="preserve">. Ставрополь, </w:t>
                  </w:r>
                  <w:r>
                    <w:t>улица М.Морозова, 4</w:t>
                  </w:r>
                  <w:r w:rsidR="00951EFE">
                    <w:t>.</w:t>
                  </w:r>
                  <w:r>
                    <w:t xml:space="preserve"> </w:t>
                  </w:r>
                </w:p>
                <w:p w:rsidR="0010439D" w:rsidRDefault="00541D84" w:rsidP="0010439D">
                  <w:pPr>
                    <w:pStyle w:val="1"/>
                    <w:tabs>
                      <w:tab w:val="left" w:pos="0"/>
                    </w:tabs>
                    <w:spacing w:after="0"/>
                    <w:ind w:left="0" w:firstLine="0"/>
                    <w:jc w:val="center"/>
                    <w:rPr>
                      <w:b w:val="0"/>
                      <w:bCs w:val="0"/>
                      <w:sz w:val="22"/>
                      <w:szCs w:val="22"/>
                    </w:rPr>
                  </w:pPr>
                  <w:r>
                    <w:rPr>
                      <w:b w:val="0"/>
                      <w:bCs w:val="0"/>
                      <w:sz w:val="22"/>
                      <w:szCs w:val="22"/>
                    </w:rPr>
                    <w:t>(площадь – 50</w:t>
                  </w:r>
                  <w:r w:rsidR="0010439D">
                    <w:rPr>
                      <w:b w:val="0"/>
                      <w:bCs w:val="0"/>
                      <w:sz w:val="22"/>
                      <w:szCs w:val="22"/>
                    </w:rPr>
                    <w:t>,0 кв</w:t>
                  </w:r>
                  <w:proofErr w:type="gramStart"/>
                  <w:r w:rsidR="0010439D">
                    <w:rPr>
                      <w:b w:val="0"/>
                      <w:bCs w:val="0"/>
                      <w:sz w:val="22"/>
                      <w:szCs w:val="22"/>
                    </w:rPr>
                    <w:t>.м</w:t>
                  </w:r>
                  <w:proofErr w:type="gramEnd"/>
                  <w:r w:rsidR="0010439D">
                    <w:rPr>
                      <w:b w:val="0"/>
                      <w:bCs w:val="0"/>
                      <w:sz w:val="22"/>
                      <w:szCs w:val="22"/>
                    </w:rPr>
                    <w:t>)</w:t>
                  </w:r>
                </w:p>
                <w:p w:rsidR="00EC553E" w:rsidRDefault="00EC553E" w:rsidP="0010439D">
                  <w:pPr>
                    <w:pStyle w:val="1"/>
                    <w:tabs>
                      <w:tab w:val="left" w:pos="0"/>
                    </w:tabs>
                    <w:spacing w:after="0"/>
                    <w:ind w:left="0" w:firstLine="0"/>
                    <w:jc w:val="center"/>
                    <w:rPr>
                      <w:b w:val="0"/>
                      <w:bCs w:val="0"/>
                      <w:sz w:val="22"/>
                      <w:szCs w:val="22"/>
                    </w:rPr>
                  </w:pPr>
                </w:p>
                <w:p w:rsidR="00951EFE" w:rsidRPr="00E50134" w:rsidRDefault="00951EFE" w:rsidP="00A973DB">
                  <w:pPr>
                    <w:pStyle w:val="Default"/>
                    <w:jc w:val="both"/>
                    <w:rPr>
                      <w:sz w:val="22"/>
                      <w:szCs w:val="22"/>
                    </w:rPr>
                  </w:pPr>
                  <w:r w:rsidRPr="00E50134">
                    <w:rPr>
                      <w:b/>
                      <w:sz w:val="22"/>
                      <w:szCs w:val="22"/>
                    </w:rPr>
                    <w:t xml:space="preserve">Лот № </w:t>
                  </w:r>
                  <w:r>
                    <w:rPr>
                      <w:b/>
                      <w:sz w:val="22"/>
                      <w:szCs w:val="22"/>
                    </w:rPr>
                    <w:t>1</w:t>
                  </w:r>
                  <w:r w:rsidR="00A77DA8">
                    <w:rPr>
                      <w:b/>
                      <w:sz w:val="22"/>
                      <w:szCs w:val="22"/>
                    </w:rPr>
                    <w:t>3</w:t>
                  </w:r>
                  <w:r>
                    <w:rPr>
                      <w:sz w:val="22"/>
                      <w:szCs w:val="22"/>
                    </w:rPr>
                    <w:t xml:space="preserve"> - размещение </w:t>
                  </w:r>
                  <w:r w:rsidR="00A973DB">
                    <w:rPr>
                      <w:sz w:val="22"/>
                      <w:szCs w:val="22"/>
                    </w:rPr>
                    <w:t>открытой</w:t>
                  </w:r>
                  <w:r>
                    <w:rPr>
                      <w:sz w:val="22"/>
                      <w:szCs w:val="22"/>
                    </w:rPr>
                    <w:t xml:space="preserve"> площадки с оказанием услуг питания при стационарном предприятии общественного питания по адресу: </w:t>
                  </w:r>
                  <w:proofErr w:type="gramStart"/>
                  <w:r>
                    <w:rPr>
                      <w:sz w:val="22"/>
                      <w:szCs w:val="22"/>
                    </w:rPr>
                    <w:t>г</w:t>
                  </w:r>
                  <w:proofErr w:type="gramEnd"/>
                  <w:r>
                    <w:rPr>
                      <w:sz w:val="22"/>
                      <w:szCs w:val="22"/>
                    </w:rPr>
                    <w:t xml:space="preserve">. Ставрополь, </w:t>
                  </w:r>
                  <w:r>
                    <w:t>улица М.Морозова, 56.</w:t>
                  </w:r>
                </w:p>
                <w:p w:rsidR="0010439D" w:rsidRDefault="00541D84" w:rsidP="0010439D">
                  <w:pPr>
                    <w:pStyle w:val="1"/>
                    <w:tabs>
                      <w:tab w:val="left" w:pos="0"/>
                    </w:tabs>
                    <w:spacing w:after="0"/>
                    <w:ind w:left="0" w:firstLine="0"/>
                    <w:jc w:val="center"/>
                    <w:rPr>
                      <w:b w:val="0"/>
                      <w:bCs w:val="0"/>
                      <w:sz w:val="22"/>
                      <w:szCs w:val="22"/>
                    </w:rPr>
                  </w:pPr>
                  <w:r>
                    <w:rPr>
                      <w:b w:val="0"/>
                      <w:bCs w:val="0"/>
                      <w:sz w:val="22"/>
                      <w:szCs w:val="22"/>
                    </w:rPr>
                    <w:t>(площадь – 52</w:t>
                  </w:r>
                  <w:r w:rsidR="0010439D">
                    <w:rPr>
                      <w:b w:val="0"/>
                      <w:bCs w:val="0"/>
                      <w:sz w:val="22"/>
                      <w:szCs w:val="22"/>
                    </w:rPr>
                    <w:t>,0 кв</w:t>
                  </w:r>
                  <w:proofErr w:type="gramStart"/>
                  <w:r w:rsidR="0010439D">
                    <w:rPr>
                      <w:b w:val="0"/>
                      <w:bCs w:val="0"/>
                      <w:sz w:val="22"/>
                      <w:szCs w:val="22"/>
                    </w:rPr>
                    <w:t>.м</w:t>
                  </w:r>
                  <w:proofErr w:type="gramEnd"/>
                  <w:r w:rsidR="0010439D">
                    <w:rPr>
                      <w:b w:val="0"/>
                      <w:bCs w:val="0"/>
                      <w:sz w:val="22"/>
                      <w:szCs w:val="22"/>
                    </w:rPr>
                    <w:t>)</w:t>
                  </w:r>
                </w:p>
                <w:p w:rsidR="00EC553E" w:rsidRDefault="00EC553E" w:rsidP="0010439D">
                  <w:pPr>
                    <w:pStyle w:val="1"/>
                    <w:tabs>
                      <w:tab w:val="left" w:pos="0"/>
                    </w:tabs>
                    <w:spacing w:after="0"/>
                    <w:ind w:left="0" w:firstLine="0"/>
                    <w:jc w:val="center"/>
                    <w:rPr>
                      <w:b w:val="0"/>
                      <w:bCs w:val="0"/>
                      <w:sz w:val="22"/>
                      <w:szCs w:val="22"/>
                    </w:rPr>
                  </w:pPr>
                </w:p>
                <w:p w:rsidR="00E50134" w:rsidRDefault="00A77DA8" w:rsidP="00A973DB">
                  <w:pPr>
                    <w:pStyle w:val="Default"/>
                    <w:jc w:val="both"/>
                    <w:rPr>
                      <w:sz w:val="22"/>
                      <w:szCs w:val="22"/>
                    </w:rPr>
                  </w:pPr>
                  <w:r>
                    <w:rPr>
                      <w:b/>
                      <w:bCs/>
                      <w:sz w:val="22"/>
                      <w:szCs w:val="22"/>
                    </w:rPr>
                    <w:t>Лот № 14</w:t>
                  </w:r>
                  <w:r w:rsidR="00E50134">
                    <w:rPr>
                      <w:b/>
                      <w:bCs/>
                      <w:sz w:val="22"/>
                      <w:szCs w:val="22"/>
                    </w:rPr>
                    <w:t xml:space="preserve"> – </w:t>
                  </w:r>
                  <w:r w:rsidR="00E50134">
                    <w:rPr>
                      <w:sz w:val="22"/>
                      <w:szCs w:val="22"/>
                    </w:rPr>
                    <w:t>размещение</w:t>
                  </w:r>
                  <w:r w:rsidR="00A973DB">
                    <w:rPr>
                      <w:sz w:val="22"/>
                      <w:szCs w:val="22"/>
                    </w:rPr>
                    <w:t xml:space="preserve"> открытой </w:t>
                  </w:r>
                  <w:r w:rsidR="00E50134">
                    <w:rPr>
                      <w:sz w:val="22"/>
                      <w:szCs w:val="22"/>
                    </w:rPr>
                    <w:t xml:space="preserve">площадки с оказанием услуг питания при стационарном предприятии общественного питания по адресу: </w:t>
                  </w:r>
                  <w:proofErr w:type="gramStart"/>
                  <w:r w:rsidR="00E50134">
                    <w:rPr>
                      <w:sz w:val="22"/>
                      <w:szCs w:val="22"/>
                    </w:rPr>
                    <w:t>г</w:t>
                  </w:r>
                  <w:proofErr w:type="gramEnd"/>
                  <w:r w:rsidR="00E50134">
                    <w:rPr>
                      <w:sz w:val="22"/>
                      <w:szCs w:val="22"/>
                    </w:rPr>
                    <w:t xml:space="preserve">. Ставрополь, улица Пушкина, 1/5. </w:t>
                  </w:r>
                </w:p>
                <w:p w:rsidR="0010439D" w:rsidRDefault="00541D84" w:rsidP="0010439D">
                  <w:pPr>
                    <w:pStyle w:val="1"/>
                    <w:tabs>
                      <w:tab w:val="left" w:pos="0"/>
                    </w:tabs>
                    <w:spacing w:after="0"/>
                    <w:ind w:left="0" w:firstLine="0"/>
                    <w:jc w:val="center"/>
                    <w:rPr>
                      <w:b w:val="0"/>
                      <w:bCs w:val="0"/>
                      <w:sz w:val="22"/>
                      <w:szCs w:val="22"/>
                    </w:rPr>
                  </w:pPr>
                  <w:r>
                    <w:rPr>
                      <w:b w:val="0"/>
                      <w:bCs w:val="0"/>
                      <w:sz w:val="22"/>
                      <w:szCs w:val="22"/>
                    </w:rPr>
                    <w:t>(площадь – 164</w:t>
                  </w:r>
                  <w:r w:rsidR="0010439D">
                    <w:rPr>
                      <w:b w:val="0"/>
                      <w:bCs w:val="0"/>
                      <w:sz w:val="22"/>
                      <w:szCs w:val="22"/>
                    </w:rPr>
                    <w:t>,0 кв</w:t>
                  </w:r>
                  <w:proofErr w:type="gramStart"/>
                  <w:r w:rsidR="0010439D">
                    <w:rPr>
                      <w:b w:val="0"/>
                      <w:bCs w:val="0"/>
                      <w:sz w:val="22"/>
                      <w:szCs w:val="22"/>
                    </w:rPr>
                    <w:t>.м</w:t>
                  </w:r>
                  <w:proofErr w:type="gramEnd"/>
                  <w:r w:rsidR="0010439D">
                    <w:rPr>
                      <w:b w:val="0"/>
                      <w:bCs w:val="0"/>
                      <w:sz w:val="22"/>
                      <w:szCs w:val="22"/>
                    </w:rPr>
                    <w:t>)</w:t>
                  </w:r>
                </w:p>
                <w:p w:rsidR="00EC553E" w:rsidRDefault="00EC553E" w:rsidP="0010439D">
                  <w:pPr>
                    <w:pStyle w:val="1"/>
                    <w:tabs>
                      <w:tab w:val="left" w:pos="0"/>
                    </w:tabs>
                    <w:spacing w:after="0"/>
                    <w:ind w:left="0" w:firstLine="0"/>
                    <w:jc w:val="center"/>
                    <w:rPr>
                      <w:b w:val="0"/>
                      <w:bCs w:val="0"/>
                      <w:sz w:val="22"/>
                      <w:szCs w:val="22"/>
                    </w:rPr>
                  </w:pPr>
                </w:p>
                <w:p w:rsidR="00E50134" w:rsidRDefault="00A77DA8" w:rsidP="00A973DB">
                  <w:pPr>
                    <w:pStyle w:val="Default"/>
                    <w:jc w:val="both"/>
                    <w:rPr>
                      <w:sz w:val="22"/>
                      <w:szCs w:val="22"/>
                    </w:rPr>
                  </w:pPr>
                  <w:r>
                    <w:rPr>
                      <w:b/>
                      <w:bCs/>
                      <w:sz w:val="22"/>
                      <w:szCs w:val="22"/>
                    </w:rPr>
                    <w:t>Лот № 15</w:t>
                  </w:r>
                  <w:r w:rsidR="00E50134">
                    <w:rPr>
                      <w:b/>
                      <w:bCs/>
                      <w:sz w:val="22"/>
                      <w:szCs w:val="22"/>
                    </w:rPr>
                    <w:t xml:space="preserve"> – </w:t>
                  </w:r>
                  <w:r w:rsidR="00E50134">
                    <w:rPr>
                      <w:sz w:val="22"/>
                      <w:szCs w:val="22"/>
                    </w:rPr>
                    <w:t xml:space="preserve">размещение </w:t>
                  </w:r>
                  <w:r w:rsidR="00A973DB">
                    <w:rPr>
                      <w:sz w:val="22"/>
                      <w:szCs w:val="22"/>
                    </w:rPr>
                    <w:t>открытой</w:t>
                  </w:r>
                  <w:r w:rsidR="00E50134">
                    <w:rPr>
                      <w:sz w:val="22"/>
                      <w:szCs w:val="22"/>
                    </w:rPr>
                    <w:t xml:space="preserve"> площадки с оказанием услуг питания при стационарном предприятии общественного </w:t>
                  </w:r>
                  <w:r w:rsidR="00E50134">
                    <w:rPr>
                      <w:sz w:val="22"/>
                      <w:szCs w:val="22"/>
                    </w:rPr>
                    <w:lastRenderedPageBreak/>
                    <w:t xml:space="preserve">питания по адресу: </w:t>
                  </w:r>
                  <w:proofErr w:type="gramStart"/>
                  <w:r w:rsidR="00E50134">
                    <w:rPr>
                      <w:sz w:val="22"/>
                      <w:szCs w:val="22"/>
                    </w:rPr>
                    <w:t>г</w:t>
                  </w:r>
                  <w:proofErr w:type="gramEnd"/>
                  <w:r w:rsidR="00E50134">
                    <w:rPr>
                      <w:sz w:val="22"/>
                      <w:szCs w:val="22"/>
                    </w:rPr>
                    <w:t xml:space="preserve">. Ставрополь, улица Пушкина, 1/5. </w:t>
                  </w:r>
                </w:p>
                <w:p w:rsidR="0010439D" w:rsidRDefault="00541D84" w:rsidP="0010439D">
                  <w:pPr>
                    <w:pStyle w:val="1"/>
                    <w:tabs>
                      <w:tab w:val="left" w:pos="0"/>
                    </w:tabs>
                    <w:spacing w:after="0"/>
                    <w:ind w:left="0" w:firstLine="0"/>
                    <w:jc w:val="center"/>
                    <w:rPr>
                      <w:b w:val="0"/>
                      <w:bCs w:val="0"/>
                      <w:sz w:val="22"/>
                      <w:szCs w:val="22"/>
                    </w:rPr>
                  </w:pPr>
                  <w:r>
                    <w:rPr>
                      <w:b w:val="0"/>
                      <w:bCs w:val="0"/>
                      <w:sz w:val="22"/>
                      <w:szCs w:val="22"/>
                    </w:rPr>
                    <w:t>(площадь – 77</w:t>
                  </w:r>
                  <w:r w:rsidR="0010439D">
                    <w:rPr>
                      <w:b w:val="0"/>
                      <w:bCs w:val="0"/>
                      <w:sz w:val="22"/>
                      <w:szCs w:val="22"/>
                    </w:rPr>
                    <w:t>,0 кв</w:t>
                  </w:r>
                  <w:proofErr w:type="gramStart"/>
                  <w:r w:rsidR="0010439D">
                    <w:rPr>
                      <w:b w:val="0"/>
                      <w:bCs w:val="0"/>
                      <w:sz w:val="22"/>
                      <w:szCs w:val="22"/>
                    </w:rPr>
                    <w:t>.м</w:t>
                  </w:r>
                  <w:proofErr w:type="gramEnd"/>
                  <w:r w:rsidR="0010439D">
                    <w:rPr>
                      <w:b w:val="0"/>
                      <w:bCs w:val="0"/>
                      <w:sz w:val="22"/>
                      <w:szCs w:val="22"/>
                    </w:rPr>
                    <w:t>)</w:t>
                  </w:r>
                </w:p>
                <w:p w:rsidR="009D643D" w:rsidRDefault="009D643D" w:rsidP="003D75C4">
                  <w:pPr>
                    <w:pStyle w:val="Default"/>
                    <w:jc w:val="both"/>
                    <w:rPr>
                      <w:b/>
                      <w:bCs/>
                      <w:sz w:val="22"/>
                      <w:szCs w:val="22"/>
                    </w:rPr>
                  </w:pPr>
                </w:p>
                <w:p w:rsidR="003D75C4" w:rsidRDefault="00B27D68" w:rsidP="003D75C4">
                  <w:pPr>
                    <w:pStyle w:val="Default"/>
                    <w:jc w:val="both"/>
                    <w:rPr>
                      <w:sz w:val="22"/>
                      <w:szCs w:val="22"/>
                    </w:rPr>
                  </w:pPr>
                  <w:r>
                    <w:rPr>
                      <w:b/>
                      <w:bCs/>
                      <w:sz w:val="22"/>
                      <w:szCs w:val="22"/>
                    </w:rPr>
                    <w:t>Лот № 16</w:t>
                  </w:r>
                  <w:r w:rsidR="00951EFE">
                    <w:rPr>
                      <w:b/>
                      <w:bCs/>
                      <w:sz w:val="22"/>
                      <w:szCs w:val="22"/>
                    </w:rPr>
                    <w:t xml:space="preserve"> – </w:t>
                  </w:r>
                  <w:r w:rsidR="00951EFE">
                    <w:rPr>
                      <w:sz w:val="22"/>
                      <w:szCs w:val="22"/>
                    </w:rPr>
                    <w:t xml:space="preserve">размещение </w:t>
                  </w:r>
                  <w:r w:rsidR="00A973DB">
                    <w:rPr>
                      <w:sz w:val="22"/>
                      <w:szCs w:val="22"/>
                    </w:rPr>
                    <w:t>открытой</w:t>
                  </w:r>
                  <w:r w:rsidR="00951EFE">
                    <w:rPr>
                      <w:sz w:val="22"/>
                      <w:szCs w:val="22"/>
                    </w:rPr>
                    <w:t xml:space="preserve"> площадки с оказанием услуг питания при стационарном предприятии общественного питания по адресу: </w:t>
                  </w:r>
                  <w:proofErr w:type="gramStart"/>
                  <w:r w:rsidR="00951EFE">
                    <w:rPr>
                      <w:sz w:val="22"/>
                      <w:szCs w:val="22"/>
                    </w:rPr>
                    <w:t>г</w:t>
                  </w:r>
                  <w:proofErr w:type="gramEnd"/>
                  <w:r w:rsidR="00951EFE">
                    <w:rPr>
                      <w:sz w:val="22"/>
                      <w:szCs w:val="22"/>
                    </w:rPr>
                    <w:t xml:space="preserve">. Ставрополь, улица Серова, 486/1. </w:t>
                  </w:r>
                </w:p>
                <w:p w:rsidR="00951EFE" w:rsidRPr="00D366C9" w:rsidRDefault="00541D84" w:rsidP="00D366C9">
                  <w:pPr>
                    <w:pStyle w:val="1"/>
                    <w:tabs>
                      <w:tab w:val="left" w:pos="0"/>
                    </w:tabs>
                    <w:spacing w:after="0"/>
                    <w:ind w:left="0" w:firstLine="0"/>
                    <w:jc w:val="center"/>
                    <w:rPr>
                      <w:b w:val="0"/>
                      <w:bCs w:val="0"/>
                      <w:sz w:val="22"/>
                      <w:szCs w:val="22"/>
                    </w:rPr>
                  </w:pPr>
                  <w:r>
                    <w:rPr>
                      <w:b w:val="0"/>
                      <w:bCs w:val="0"/>
                      <w:sz w:val="22"/>
                      <w:szCs w:val="22"/>
                    </w:rPr>
                    <w:t>(площадь – 80</w:t>
                  </w:r>
                  <w:r w:rsidR="0010439D">
                    <w:rPr>
                      <w:b w:val="0"/>
                      <w:bCs w:val="0"/>
                      <w:sz w:val="22"/>
                      <w:szCs w:val="22"/>
                    </w:rPr>
                    <w:t>,0 кв</w:t>
                  </w:r>
                  <w:proofErr w:type="gramStart"/>
                  <w:r w:rsidR="0010439D">
                    <w:rPr>
                      <w:b w:val="0"/>
                      <w:bCs w:val="0"/>
                      <w:sz w:val="22"/>
                      <w:szCs w:val="22"/>
                    </w:rPr>
                    <w:t>.м</w:t>
                  </w:r>
                  <w:proofErr w:type="gramEnd"/>
                  <w:r w:rsidR="0010439D">
                    <w:rPr>
                      <w:b w:val="0"/>
                      <w:bCs w:val="0"/>
                      <w:sz w:val="22"/>
                      <w:szCs w:val="22"/>
                    </w:rPr>
                    <w:t>)</w:t>
                  </w:r>
                </w:p>
              </w:tc>
            </w:tr>
          </w:tbl>
          <w:p w:rsidR="005E0988" w:rsidRPr="0083243E" w:rsidRDefault="005E0988" w:rsidP="0025251B">
            <w:pPr>
              <w:jc w:val="both"/>
              <w:rPr>
                <w:rFonts w:ascii="Times New Roman" w:hAnsi="Times New Roman" w:cs="Times New Roman"/>
                <w:sz w:val="24"/>
                <w:szCs w:val="28"/>
              </w:rPr>
            </w:pPr>
          </w:p>
        </w:tc>
      </w:tr>
      <w:tr w:rsidR="00B76B3E" w:rsidRPr="0083243E" w:rsidTr="00EC553E">
        <w:trPr>
          <w:trHeight w:val="4384"/>
        </w:trPr>
        <w:tc>
          <w:tcPr>
            <w:tcW w:w="668" w:type="dxa"/>
          </w:tcPr>
          <w:p w:rsidR="00B76B3E" w:rsidRDefault="00B76B3E" w:rsidP="0025251B">
            <w:pPr>
              <w:jc w:val="center"/>
              <w:rPr>
                <w:rFonts w:ascii="Times New Roman" w:hAnsi="Times New Roman" w:cs="Times New Roman"/>
                <w:sz w:val="24"/>
                <w:szCs w:val="28"/>
              </w:rPr>
            </w:pPr>
            <w:r>
              <w:rPr>
                <w:rFonts w:ascii="Times New Roman" w:hAnsi="Times New Roman" w:cs="Times New Roman"/>
                <w:sz w:val="24"/>
                <w:szCs w:val="28"/>
              </w:rPr>
              <w:lastRenderedPageBreak/>
              <w:t>3.</w:t>
            </w:r>
          </w:p>
        </w:tc>
        <w:tc>
          <w:tcPr>
            <w:tcW w:w="2668" w:type="dxa"/>
          </w:tcPr>
          <w:p w:rsidR="00B76B3E" w:rsidRDefault="00B76B3E" w:rsidP="0025251B">
            <w:pPr>
              <w:jc w:val="both"/>
              <w:rPr>
                <w:rFonts w:ascii="Times New Roman" w:hAnsi="Times New Roman" w:cs="Times New Roman"/>
              </w:rPr>
            </w:pPr>
            <w:r>
              <w:rPr>
                <w:rFonts w:ascii="Times New Roman" w:hAnsi="Times New Roman" w:cs="Times New Roman"/>
              </w:rPr>
              <w:t>Срок размещения нестационарного торгового объекта</w:t>
            </w:r>
          </w:p>
          <w:p w:rsidR="00B76B3E" w:rsidRPr="0083243E" w:rsidRDefault="00B76B3E" w:rsidP="0025251B">
            <w:pPr>
              <w:jc w:val="both"/>
              <w:rPr>
                <w:rFonts w:ascii="Times New Roman" w:hAnsi="Times New Roman" w:cs="Times New Roman"/>
                <w:sz w:val="24"/>
                <w:szCs w:val="28"/>
              </w:rPr>
            </w:pPr>
          </w:p>
        </w:tc>
        <w:tc>
          <w:tcPr>
            <w:tcW w:w="6411" w:type="dxa"/>
          </w:tcPr>
          <w:p w:rsidR="00B76B3E" w:rsidRPr="00231A6F" w:rsidRDefault="00B76B3E" w:rsidP="0025251B">
            <w:pPr>
              <w:pStyle w:val="Default"/>
              <w:rPr>
                <w:sz w:val="22"/>
                <w:szCs w:val="22"/>
              </w:rPr>
            </w:pPr>
            <w:r>
              <w:rPr>
                <w:b/>
                <w:bCs/>
                <w:sz w:val="22"/>
                <w:szCs w:val="22"/>
              </w:rPr>
              <w:t xml:space="preserve">Лот № 1 – </w:t>
            </w:r>
            <w:r>
              <w:rPr>
                <w:sz w:val="22"/>
                <w:szCs w:val="22"/>
              </w:rPr>
              <w:t>с 01.05.2017 по 31.10</w:t>
            </w:r>
            <w:r w:rsidRPr="00B07730">
              <w:rPr>
                <w:sz w:val="22"/>
                <w:szCs w:val="22"/>
              </w:rPr>
              <w:t>.2017</w:t>
            </w:r>
            <w:r>
              <w:rPr>
                <w:sz w:val="22"/>
                <w:szCs w:val="22"/>
              </w:rPr>
              <w:t>.</w:t>
            </w:r>
          </w:p>
          <w:p w:rsidR="00B76B3E" w:rsidRDefault="00B76B3E" w:rsidP="0025251B">
            <w:pPr>
              <w:pStyle w:val="Default"/>
              <w:rPr>
                <w:sz w:val="22"/>
                <w:szCs w:val="22"/>
              </w:rPr>
            </w:pPr>
          </w:p>
          <w:p w:rsidR="00B76B3E" w:rsidRDefault="00B76B3E" w:rsidP="0025251B">
            <w:pPr>
              <w:pStyle w:val="Default"/>
              <w:rPr>
                <w:sz w:val="22"/>
                <w:szCs w:val="22"/>
              </w:rPr>
            </w:pPr>
            <w:r>
              <w:rPr>
                <w:b/>
                <w:bCs/>
                <w:sz w:val="22"/>
                <w:szCs w:val="22"/>
              </w:rPr>
              <w:t xml:space="preserve">Лот № 2 – </w:t>
            </w:r>
            <w:r>
              <w:rPr>
                <w:sz w:val="22"/>
                <w:szCs w:val="22"/>
              </w:rPr>
              <w:t>с 01.05.2017 по 31.10</w:t>
            </w:r>
            <w:r w:rsidRPr="00B07730">
              <w:rPr>
                <w:sz w:val="22"/>
                <w:szCs w:val="22"/>
              </w:rPr>
              <w:t>.2017</w:t>
            </w:r>
            <w:r>
              <w:rPr>
                <w:sz w:val="22"/>
                <w:szCs w:val="22"/>
              </w:rPr>
              <w:t>.</w:t>
            </w:r>
          </w:p>
          <w:p w:rsidR="00B76B3E" w:rsidRPr="00231A6F" w:rsidRDefault="00B76B3E" w:rsidP="0025251B">
            <w:pPr>
              <w:pStyle w:val="Default"/>
              <w:rPr>
                <w:sz w:val="22"/>
                <w:szCs w:val="22"/>
              </w:rPr>
            </w:pPr>
          </w:p>
          <w:p w:rsidR="00B76B3E" w:rsidRDefault="00B76B3E" w:rsidP="0025251B">
            <w:pPr>
              <w:pStyle w:val="Default"/>
              <w:rPr>
                <w:sz w:val="22"/>
                <w:szCs w:val="22"/>
              </w:rPr>
            </w:pPr>
            <w:r>
              <w:rPr>
                <w:b/>
                <w:bCs/>
                <w:sz w:val="22"/>
                <w:szCs w:val="22"/>
              </w:rPr>
              <w:t xml:space="preserve">Лот № 3 – </w:t>
            </w:r>
            <w:r>
              <w:rPr>
                <w:sz w:val="22"/>
                <w:szCs w:val="22"/>
              </w:rPr>
              <w:t>с 01.05.2017 по 31.10</w:t>
            </w:r>
            <w:r w:rsidRPr="00B07730">
              <w:rPr>
                <w:sz w:val="22"/>
                <w:szCs w:val="22"/>
              </w:rPr>
              <w:t>.2017</w:t>
            </w:r>
            <w:r>
              <w:rPr>
                <w:sz w:val="22"/>
                <w:szCs w:val="22"/>
              </w:rPr>
              <w:t>.</w:t>
            </w:r>
          </w:p>
          <w:p w:rsidR="00B76B3E" w:rsidRPr="00231A6F" w:rsidRDefault="00B76B3E" w:rsidP="0025251B">
            <w:pPr>
              <w:pStyle w:val="Default"/>
              <w:rPr>
                <w:sz w:val="22"/>
                <w:szCs w:val="22"/>
              </w:rPr>
            </w:pPr>
          </w:p>
          <w:p w:rsidR="00B76B3E" w:rsidRPr="00231A6F" w:rsidRDefault="00B76B3E" w:rsidP="0025251B">
            <w:pPr>
              <w:pStyle w:val="Default"/>
              <w:rPr>
                <w:sz w:val="22"/>
                <w:szCs w:val="22"/>
              </w:rPr>
            </w:pPr>
            <w:r>
              <w:rPr>
                <w:b/>
                <w:bCs/>
                <w:sz w:val="22"/>
                <w:szCs w:val="22"/>
              </w:rPr>
              <w:t xml:space="preserve">Лот № 4 – </w:t>
            </w:r>
            <w:r>
              <w:rPr>
                <w:sz w:val="22"/>
                <w:szCs w:val="22"/>
              </w:rPr>
              <w:t>с 01.05.2017 по 31.10</w:t>
            </w:r>
            <w:r w:rsidRPr="00B07730">
              <w:rPr>
                <w:sz w:val="22"/>
                <w:szCs w:val="22"/>
              </w:rPr>
              <w:t>.2017</w:t>
            </w:r>
            <w:r>
              <w:rPr>
                <w:sz w:val="22"/>
                <w:szCs w:val="22"/>
              </w:rPr>
              <w:t>.</w:t>
            </w:r>
          </w:p>
          <w:p w:rsidR="00B76B3E" w:rsidRDefault="00B76B3E" w:rsidP="0025251B">
            <w:pPr>
              <w:pStyle w:val="Default"/>
              <w:rPr>
                <w:bCs/>
                <w:sz w:val="22"/>
                <w:szCs w:val="22"/>
              </w:rPr>
            </w:pPr>
          </w:p>
          <w:p w:rsidR="00B76B3E" w:rsidRDefault="00B76B3E" w:rsidP="0025251B">
            <w:pPr>
              <w:pStyle w:val="Default"/>
              <w:rPr>
                <w:sz w:val="22"/>
                <w:szCs w:val="22"/>
              </w:rPr>
            </w:pPr>
            <w:r w:rsidRPr="00A277AD">
              <w:rPr>
                <w:b/>
                <w:bCs/>
                <w:sz w:val="22"/>
                <w:szCs w:val="22"/>
              </w:rPr>
              <w:t xml:space="preserve">Лот № 5 </w:t>
            </w:r>
            <w:r w:rsidRPr="00FC1C85">
              <w:rPr>
                <w:bCs/>
                <w:sz w:val="22"/>
                <w:szCs w:val="22"/>
              </w:rPr>
              <w:t>–</w:t>
            </w:r>
            <w:r w:rsidRPr="00A277AD">
              <w:rPr>
                <w:b/>
                <w:bCs/>
                <w:sz w:val="22"/>
                <w:szCs w:val="22"/>
              </w:rPr>
              <w:t xml:space="preserve"> </w:t>
            </w:r>
            <w:r>
              <w:rPr>
                <w:sz w:val="22"/>
                <w:szCs w:val="22"/>
              </w:rPr>
              <w:t>с 01.05.2017 по 31.10</w:t>
            </w:r>
            <w:r w:rsidRPr="00B07730">
              <w:rPr>
                <w:sz w:val="22"/>
                <w:szCs w:val="22"/>
              </w:rPr>
              <w:t>.2017</w:t>
            </w:r>
            <w:r>
              <w:rPr>
                <w:sz w:val="22"/>
                <w:szCs w:val="22"/>
              </w:rPr>
              <w:t>.</w:t>
            </w:r>
          </w:p>
          <w:p w:rsidR="00B76B3E" w:rsidRPr="00231A6F" w:rsidRDefault="00B76B3E" w:rsidP="0025251B">
            <w:pPr>
              <w:pStyle w:val="Default"/>
              <w:rPr>
                <w:sz w:val="22"/>
                <w:szCs w:val="22"/>
              </w:rPr>
            </w:pPr>
          </w:p>
          <w:p w:rsidR="00B76B3E" w:rsidRPr="00231A6F" w:rsidRDefault="00B76B3E" w:rsidP="0025251B">
            <w:pPr>
              <w:pStyle w:val="Default"/>
              <w:rPr>
                <w:sz w:val="22"/>
                <w:szCs w:val="22"/>
              </w:rPr>
            </w:pPr>
            <w:r>
              <w:rPr>
                <w:b/>
                <w:bCs/>
                <w:sz w:val="22"/>
                <w:szCs w:val="22"/>
              </w:rPr>
              <w:t xml:space="preserve">Лот № 6 – </w:t>
            </w:r>
            <w:r>
              <w:rPr>
                <w:sz w:val="22"/>
                <w:szCs w:val="22"/>
              </w:rPr>
              <w:t>с 01.05.2017 по 31.10</w:t>
            </w:r>
            <w:r w:rsidRPr="00B07730">
              <w:rPr>
                <w:sz w:val="22"/>
                <w:szCs w:val="22"/>
              </w:rPr>
              <w:t>.2017</w:t>
            </w:r>
            <w:r>
              <w:rPr>
                <w:sz w:val="22"/>
                <w:szCs w:val="22"/>
              </w:rPr>
              <w:t>.</w:t>
            </w:r>
          </w:p>
          <w:p w:rsidR="00B76B3E" w:rsidRDefault="00B76B3E" w:rsidP="0025251B">
            <w:pPr>
              <w:pStyle w:val="Default"/>
              <w:rPr>
                <w:b/>
                <w:bCs/>
                <w:sz w:val="22"/>
                <w:szCs w:val="22"/>
              </w:rPr>
            </w:pPr>
          </w:p>
          <w:p w:rsidR="00B76B3E" w:rsidRPr="00231A6F" w:rsidRDefault="00B76B3E" w:rsidP="0025251B">
            <w:pPr>
              <w:pStyle w:val="Default"/>
              <w:rPr>
                <w:sz w:val="22"/>
                <w:szCs w:val="22"/>
              </w:rPr>
            </w:pPr>
            <w:r>
              <w:rPr>
                <w:b/>
                <w:bCs/>
                <w:sz w:val="22"/>
                <w:szCs w:val="22"/>
              </w:rPr>
              <w:t xml:space="preserve">Лот № 7 – </w:t>
            </w:r>
            <w:r>
              <w:rPr>
                <w:sz w:val="22"/>
                <w:szCs w:val="22"/>
              </w:rPr>
              <w:t>с 01.05.2017 по 31.10</w:t>
            </w:r>
            <w:r w:rsidRPr="00B07730">
              <w:rPr>
                <w:sz w:val="22"/>
                <w:szCs w:val="22"/>
              </w:rPr>
              <w:t>.2017</w:t>
            </w:r>
            <w:r>
              <w:rPr>
                <w:sz w:val="22"/>
                <w:szCs w:val="22"/>
              </w:rPr>
              <w:t>.</w:t>
            </w:r>
          </w:p>
          <w:p w:rsidR="00B76B3E" w:rsidRDefault="00B76B3E" w:rsidP="0025251B">
            <w:pPr>
              <w:pStyle w:val="Default"/>
              <w:rPr>
                <w:sz w:val="22"/>
                <w:szCs w:val="22"/>
              </w:rPr>
            </w:pPr>
          </w:p>
          <w:p w:rsidR="00B76B3E" w:rsidRPr="00231A6F" w:rsidRDefault="00B76B3E" w:rsidP="0025251B">
            <w:pPr>
              <w:pStyle w:val="Default"/>
              <w:rPr>
                <w:sz w:val="22"/>
                <w:szCs w:val="22"/>
              </w:rPr>
            </w:pPr>
            <w:r>
              <w:rPr>
                <w:b/>
                <w:bCs/>
                <w:sz w:val="22"/>
                <w:szCs w:val="22"/>
              </w:rPr>
              <w:t xml:space="preserve">Лот № 8 – </w:t>
            </w:r>
            <w:r>
              <w:rPr>
                <w:sz w:val="22"/>
                <w:szCs w:val="22"/>
              </w:rPr>
              <w:t>с 01.05.2017 по 31.10</w:t>
            </w:r>
            <w:r w:rsidRPr="00B07730">
              <w:rPr>
                <w:sz w:val="22"/>
                <w:szCs w:val="22"/>
              </w:rPr>
              <w:t>.2017</w:t>
            </w:r>
            <w:r>
              <w:rPr>
                <w:sz w:val="22"/>
                <w:szCs w:val="22"/>
              </w:rPr>
              <w:t>.</w:t>
            </w:r>
          </w:p>
          <w:p w:rsidR="00B76B3E" w:rsidRDefault="00B76B3E" w:rsidP="0025251B">
            <w:pPr>
              <w:pStyle w:val="Default"/>
              <w:rPr>
                <w:sz w:val="22"/>
                <w:szCs w:val="22"/>
              </w:rPr>
            </w:pPr>
          </w:p>
          <w:p w:rsidR="00B76B3E" w:rsidRPr="00231A6F" w:rsidRDefault="00B76B3E" w:rsidP="0025251B">
            <w:pPr>
              <w:pStyle w:val="Default"/>
              <w:rPr>
                <w:sz w:val="22"/>
                <w:szCs w:val="22"/>
              </w:rPr>
            </w:pPr>
            <w:r>
              <w:rPr>
                <w:b/>
                <w:bCs/>
                <w:sz w:val="22"/>
                <w:szCs w:val="22"/>
              </w:rPr>
              <w:t xml:space="preserve">Лот № 9 – </w:t>
            </w:r>
            <w:r>
              <w:rPr>
                <w:sz w:val="22"/>
                <w:szCs w:val="22"/>
              </w:rPr>
              <w:t>с 01.05.2017 по 31.10</w:t>
            </w:r>
            <w:r w:rsidRPr="00B07730">
              <w:rPr>
                <w:sz w:val="22"/>
                <w:szCs w:val="22"/>
              </w:rPr>
              <w:t>.2017</w:t>
            </w:r>
            <w:r>
              <w:rPr>
                <w:sz w:val="22"/>
                <w:szCs w:val="22"/>
              </w:rPr>
              <w:t>.</w:t>
            </w:r>
          </w:p>
          <w:p w:rsidR="00B76B3E" w:rsidRDefault="00B76B3E" w:rsidP="0025251B">
            <w:pPr>
              <w:pStyle w:val="Default"/>
              <w:rPr>
                <w:sz w:val="22"/>
                <w:szCs w:val="22"/>
              </w:rPr>
            </w:pPr>
          </w:p>
          <w:p w:rsidR="00B76B3E" w:rsidRPr="00231A6F" w:rsidRDefault="00B76B3E" w:rsidP="0025251B">
            <w:pPr>
              <w:pStyle w:val="Default"/>
              <w:rPr>
                <w:sz w:val="22"/>
                <w:szCs w:val="22"/>
              </w:rPr>
            </w:pPr>
            <w:r>
              <w:rPr>
                <w:b/>
                <w:bCs/>
                <w:sz w:val="22"/>
                <w:szCs w:val="22"/>
              </w:rPr>
              <w:t xml:space="preserve">Лот № 10 – </w:t>
            </w:r>
            <w:r>
              <w:rPr>
                <w:sz w:val="22"/>
                <w:szCs w:val="22"/>
              </w:rPr>
              <w:t>с 01.05.2017 по 31.10</w:t>
            </w:r>
            <w:r w:rsidRPr="00B07730">
              <w:rPr>
                <w:sz w:val="22"/>
                <w:szCs w:val="22"/>
              </w:rPr>
              <w:t>.2017</w:t>
            </w:r>
            <w:r>
              <w:rPr>
                <w:sz w:val="22"/>
                <w:szCs w:val="22"/>
              </w:rPr>
              <w:t>.</w:t>
            </w:r>
          </w:p>
          <w:p w:rsidR="00B76B3E" w:rsidRDefault="00B76B3E" w:rsidP="0025251B">
            <w:pPr>
              <w:pStyle w:val="Default"/>
              <w:rPr>
                <w:sz w:val="22"/>
                <w:szCs w:val="22"/>
              </w:rPr>
            </w:pPr>
          </w:p>
          <w:p w:rsidR="00B76B3E" w:rsidRDefault="00B76B3E" w:rsidP="0025251B">
            <w:pPr>
              <w:pStyle w:val="Default"/>
              <w:rPr>
                <w:sz w:val="22"/>
                <w:szCs w:val="22"/>
              </w:rPr>
            </w:pPr>
            <w:r>
              <w:rPr>
                <w:b/>
                <w:bCs/>
                <w:sz w:val="22"/>
                <w:szCs w:val="22"/>
              </w:rPr>
              <w:t>Лот № 11 –</w:t>
            </w:r>
            <w:r>
              <w:rPr>
                <w:sz w:val="22"/>
                <w:szCs w:val="22"/>
              </w:rPr>
              <w:t xml:space="preserve"> с 01.05.2017 по 31.10</w:t>
            </w:r>
            <w:r w:rsidRPr="00B07730">
              <w:rPr>
                <w:sz w:val="22"/>
                <w:szCs w:val="22"/>
              </w:rPr>
              <w:t>.2017</w:t>
            </w:r>
            <w:r>
              <w:rPr>
                <w:sz w:val="22"/>
                <w:szCs w:val="22"/>
              </w:rPr>
              <w:t>.</w:t>
            </w:r>
          </w:p>
          <w:p w:rsidR="00B76B3E" w:rsidRDefault="00B76B3E" w:rsidP="0025251B">
            <w:pPr>
              <w:pStyle w:val="Default"/>
              <w:rPr>
                <w:sz w:val="22"/>
                <w:szCs w:val="22"/>
              </w:rPr>
            </w:pPr>
          </w:p>
          <w:p w:rsidR="00B76B3E" w:rsidRPr="00231A6F" w:rsidRDefault="00B76B3E" w:rsidP="0025251B">
            <w:pPr>
              <w:pStyle w:val="Default"/>
              <w:rPr>
                <w:sz w:val="22"/>
                <w:szCs w:val="22"/>
              </w:rPr>
            </w:pPr>
            <w:r w:rsidRPr="007C40CA">
              <w:rPr>
                <w:b/>
                <w:sz w:val="22"/>
                <w:szCs w:val="22"/>
              </w:rPr>
              <w:t xml:space="preserve">Лот № </w:t>
            </w:r>
            <w:r>
              <w:rPr>
                <w:b/>
                <w:sz w:val="22"/>
                <w:szCs w:val="22"/>
              </w:rPr>
              <w:t>12</w:t>
            </w:r>
            <w:r>
              <w:rPr>
                <w:sz w:val="22"/>
                <w:szCs w:val="22"/>
              </w:rPr>
              <w:t xml:space="preserve"> – с 01.05.2017 по 31.10</w:t>
            </w:r>
            <w:r w:rsidRPr="00B07730">
              <w:rPr>
                <w:sz w:val="22"/>
                <w:szCs w:val="22"/>
              </w:rPr>
              <w:t>.2017</w:t>
            </w:r>
            <w:r>
              <w:rPr>
                <w:sz w:val="22"/>
                <w:szCs w:val="22"/>
              </w:rPr>
              <w:t>.</w:t>
            </w:r>
          </w:p>
          <w:p w:rsidR="00B76B3E" w:rsidRDefault="00B76B3E" w:rsidP="0025251B">
            <w:pPr>
              <w:pStyle w:val="Default"/>
              <w:rPr>
                <w:sz w:val="22"/>
                <w:szCs w:val="22"/>
              </w:rPr>
            </w:pPr>
          </w:p>
          <w:p w:rsidR="00B76B3E" w:rsidRPr="00231A6F" w:rsidRDefault="00B76B3E" w:rsidP="0025251B">
            <w:pPr>
              <w:pStyle w:val="Default"/>
              <w:rPr>
                <w:sz w:val="22"/>
                <w:szCs w:val="22"/>
              </w:rPr>
            </w:pPr>
            <w:r w:rsidRPr="007C40CA">
              <w:rPr>
                <w:b/>
                <w:sz w:val="22"/>
                <w:szCs w:val="22"/>
              </w:rPr>
              <w:t xml:space="preserve">Лот № </w:t>
            </w:r>
            <w:r>
              <w:rPr>
                <w:b/>
                <w:sz w:val="22"/>
                <w:szCs w:val="22"/>
              </w:rPr>
              <w:t>13</w:t>
            </w:r>
            <w:r>
              <w:rPr>
                <w:sz w:val="22"/>
                <w:szCs w:val="22"/>
              </w:rPr>
              <w:t xml:space="preserve"> – с 01.05.2017 по 31.10</w:t>
            </w:r>
            <w:r w:rsidRPr="00B07730">
              <w:rPr>
                <w:sz w:val="22"/>
                <w:szCs w:val="22"/>
              </w:rPr>
              <w:t>.2017</w:t>
            </w:r>
            <w:r>
              <w:rPr>
                <w:sz w:val="22"/>
                <w:szCs w:val="22"/>
              </w:rPr>
              <w:t>.</w:t>
            </w:r>
          </w:p>
          <w:p w:rsidR="00B76B3E" w:rsidRDefault="00B76B3E" w:rsidP="0025251B">
            <w:pPr>
              <w:pStyle w:val="Default"/>
              <w:rPr>
                <w:sz w:val="23"/>
                <w:szCs w:val="23"/>
              </w:rPr>
            </w:pPr>
          </w:p>
          <w:p w:rsidR="00B76B3E" w:rsidRDefault="00B76B3E" w:rsidP="0025251B">
            <w:pPr>
              <w:pStyle w:val="Default"/>
              <w:rPr>
                <w:sz w:val="22"/>
                <w:szCs w:val="22"/>
              </w:rPr>
            </w:pPr>
            <w:r w:rsidRPr="007C40CA">
              <w:rPr>
                <w:b/>
                <w:sz w:val="22"/>
                <w:szCs w:val="22"/>
              </w:rPr>
              <w:t xml:space="preserve">Лот № </w:t>
            </w:r>
            <w:r>
              <w:rPr>
                <w:b/>
                <w:sz w:val="22"/>
                <w:szCs w:val="22"/>
              </w:rPr>
              <w:t>14</w:t>
            </w:r>
            <w:r>
              <w:rPr>
                <w:sz w:val="22"/>
                <w:szCs w:val="22"/>
              </w:rPr>
              <w:t xml:space="preserve"> – с 01.05.2017 по 31.10</w:t>
            </w:r>
            <w:r w:rsidRPr="00B07730">
              <w:rPr>
                <w:sz w:val="22"/>
                <w:szCs w:val="22"/>
              </w:rPr>
              <w:t>.2017</w:t>
            </w:r>
            <w:r>
              <w:rPr>
                <w:sz w:val="22"/>
                <w:szCs w:val="22"/>
              </w:rPr>
              <w:t>.</w:t>
            </w:r>
          </w:p>
          <w:p w:rsidR="00B76B3E" w:rsidRPr="00231A6F" w:rsidRDefault="00B76B3E" w:rsidP="0025251B">
            <w:pPr>
              <w:pStyle w:val="Default"/>
              <w:rPr>
                <w:sz w:val="22"/>
                <w:szCs w:val="22"/>
              </w:rPr>
            </w:pPr>
          </w:p>
          <w:p w:rsidR="00B76B3E" w:rsidRPr="00231A6F" w:rsidRDefault="00B76B3E" w:rsidP="00B76B3E">
            <w:pPr>
              <w:pStyle w:val="Default"/>
              <w:rPr>
                <w:sz w:val="22"/>
                <w:szCs w:val="22"/>
              </w:rPr>
            </w:pPr>
            <w:r w:rsidRPr="007C40CA">
              <w:rPr>
                <w:b/>
                <w:sz w:val="22"/>
                <w:szCs w:val="22"/>
              </w:rPr>
              <w:t xml:space="preserve">Лот № </w:t>
            </w:r>
            <w:r>
              <w:rPr>
                <w:b/>
                <w:sz w:val="22"/>
                <w:szCs w:val="22"/>
              </w:rPr>
              <w:t>15</w:t>
            </w:r>
            <w:r>
              <w:rPr>
                <w:sz w:val="22"/>
                <w:szCs w:val="22"/>
              </w:rPr>
              <w:t xml:space="preserve"> – с 01.05.2017 по 31.10</w:t>
            </w:r>
            <w:r w:rsidRPr="00B07730">
              <w:rPr>
                <w:sz w:val="22"/>
                <w:szCs w:val="22"/>
              </w:rPr>
              <w:t>.2017</w:t>
            </w:r>
            <w:r>
              <w:rPr>
                <w:sz w:val="22"/>
                <w:szCs w:val="22"/>
              </w:rPr>
              <w:t>.</w:t>
            </w:r>
          </w:p>
          <w:p w:rsidR="00B76B3E" w:rsidRDefault="00B76B3E" w:rsidP="00B76B3E">
            <w:pPr>
              <w:pStyle w:val="Default"/>
              <w:rPr>
                <w:sz w:val="23"/>
                <w:szCs w:val="23"/>
              </w:rPr>
            </w:pPr>
          </w:p>
          <w:p w:rsidR="00B76B3E" w:rsidRPr="00D165C5" w:rsidRDefault="00B76B3E" w:rsidP="0025251B">
            <w:pPr>
              <w:pStyle w:val="Default"/>
              <w:rPr>
                <w:sz w:val="22"/>
                <w:szCs w:val="22"/>
              </w:rPr>
            </w:pPr>
            <w:r w:rsidRPr="007C40CA">
              <w:rPr>
                <w:b/>
                <w:sz w:val="22"/>
                <w:szCs w:val="22"/>
              </w:rPr>
              <w:t xml:space="preserve">Лот № </w:t>
            </w:r>
            <w:r>
              <w:rPr>
                <w:b/>
                <w:sz w:val="22"/>
                <w:szCs w:val="22"/>
              </w:rPr>
              <w:t>16</w:t>
            </w:r>
            <w:r>
              <w:rPr>
                <w:sz w:val="22"/>
                <w:szCs w:val="22"/>
              </w:rPr>
              <w:t xml:space="preserve"> – с 01.05.2017 по 31.10</w:t>
            </w:r>
            <w:r w:rsidRPr="00B07730">
              <w:rPr>
                <w:sz w:val="22"/>
                <w:szCs w:val="22"/>
              </w:rPr>
              <w:t>.2017</w:t>
            </w:r>
            <w:r>
              <w:rPr>
                <w:sz w:val="22"/>
                <w:szCs w:val="22"/>
              </w:rPr>
              <w:t>.</w:t>
            </w:r>
          </w:p>
        </w:tc>
      </w:tr>
      <w:tr w:rsidR="005E0988" w:rsidRPr="0083243E" w:rsidTr="00EC553E">
        <w:tc>
          <w:tcPr>
            <w:tcW w:w="668" w:type="dxa"/>
          </w:tcPr>
          <w:p w:rsidR="005E0988" w:rsidRPr="0083243E" w:rsidRDefault="00B76B3E" w:rsidP="0025251B">
            <w:pPr>
              <w:jc w:val="center"/>
              <w:rPr>
                <w:rFonts w:ascii="Times New Roman" w:hAnsi="Times New Roman" w:cs="Times New Roman"/>
                <w:sz w:val="24"/>
                <w:szCs w:val="28"/>
              </w:rPr>
            </w:pPr>
            <w:r>
              <w:rPr>
                <w:rFonts w:ascii="Times New Roman" w:hAnsi="Times New Roman" w:cs="Times New Roman"/>
                <w:sz w:val="24"/>
                <w:szCs w:val="28"/>
              </w:rPr>
              <w:t>4</w:t>
            </w:r>
            <w:r w:rsidR="005E0988">
              <w:rPr>
                <w:rFonts w:ascii="Times New Roman" w:hAnsi="Times New Roman" w:cs="Times New Roman"/>
                <w:sz w:val="24"/>
                <w:szCs w:val="28"/>
              </w:rPr>
              <w:t>.</w:t>
            </w:r>
          </w:p>
        </w:tc>
        <w:tc>
          <w:tcPr>
            <w:tcW w:w="2668" w:type="dxa"/>
          </w:tcPr>
          <w:p w:rsidR="00D165C5" w:rsidRPr="005A08A9" w:rsidRDefault="00D165C5" w:rsidP="00D165C5">
            <w:pPr>
              <w:pStyle w:val="a4"/>
              <w:rPr>
                <w:rFonts w:ascii="Times New Roman" w:hAnsi="Times New Roman" w:cs="Times New Roman"/>
                <w:sz w:val="22"/>
                <w:szCs w:val="22"/>
              </w:rPr>
            </w:pPr>
            <w:r w:rsidRPr="005A08A9">
              <w:rPr>
                <w:rFonts w:ascii="Times New Roman" w:hAnsi="Times New Roman" w:cs="Times New Roman"/>
                <w:sz w:val="22"/>
                <w:szCs w:val="22"/>
              </w:rPr>
              <w:t>Начальный (минимальный)</w:t>
            </w:r>
          </w:p>
          <w:p w:rsidR="00525CED" w:rsidRPr="0083243E" w:rsidRDefault="00D165C5" w:rsidP="00D165C5">
            <w:pPr>
              <w:jc w:val="both"/>
              <w:rPr>
                <w:rFonts w:ascii="Times New Roman" w:hAnsi="Times New Roman" w:cs="Times New Roman"/>
                <w:sz w:val="24"/>
                <w:szCs w:val="28"/>
              </w:rPr>
            </w:pPr>
            <w:r w:rsidRPr="005A08A9">
              <w:rPr>
                <w:rFonts w:ascii="Times New Roman" w:hAnsi="Times New Roman" w:cs="Times New Roman"/>
              </w:rPr>
              <w:t>размер платы за размещение нестациона</w:t>
            </w:r>
            <w:r>
              <w:rPr>
                <w:rFonts w:ascii="Times New Roman" w:hAnsi="Times New Roman" w:cs="Times New Roman"/>
              </w:rPr>
              <w:t>рного торгового объекта за весь период размещения (установки)</w:t>
            </w:r>
          </w:p>
        </w:tc>
        <w:tc>
          <w:tcPr>
            <w:tcW w:w="6411" w:type="dxa"/>
          </w:tcPr>
          <w:p w:rsidR="005E0988" w:rsidRPr="00231A6F" w:rsidRDefault="005E0988" w:rsidP="005A7115">
            <w:pPr>
              <w:pStyle w:val="Default"/>
              <w:spacing w:line="240" w:lineRule="exact"/>
              <w:jc w:val="both"/>
              <w:rPr>
                <w:sz w:val="22"/>
                <w:szCs w:val="22"/>
              </w:rPr>
            </w:pPr>
            <w:r>
              <w:rPr>
                <w:b/>
                <w:bCs/>
                <w:sz w:val="22"/>
                <w:szCs w:val="22"/>
              </w:rPr>
              <w:t xml:space="preserve">Лот № 1 – </w:t>
            </w:r>
            <w:r w:rsidR="005A181B">
              <w:rPr>
                <w:bCs/>
                <w:sz w:val="22"/>
                <w:szCs w:val="22"/>
              </w:rPr>
              <w:t>13</w:t>
            </w:r>
            <w:r w:rsidRPr="00231A6F">
              <w:rPr>
                <w:bCs/>
                <w:sz w:val="22"/>
                <w:szCs w:val="22"/>
              </w:rPr>
              <w:t> </w:t>
            </w:r>
            <w:r w:rsidR="005A181B">
              <w:rPr>
                <w:bCs/>
                <w:sz w:val="22"/>
                <w:szCs w:val="22"/>
              </w:rPr>
              <w:t>878</w:t>
            </w:r>
            <w:r w:rsidRPr="00231A6F">
              <w:rPr>
                <w:bCs/>
                <w:sz w:val="22"/>
                <w:szCs w:val="22"/>
              </w:rPr>
              <w:t xml:space="preserve">, </w:t>
            </w:r>
            <w:r w:rsidR="005A181B">
              <w:rPr>
                <w:bCs/>
                <w:sz w:val="22"/>
                <w:szCs w:val="22"/>
              </w:rPr>
              <w:t>0</w:t>
            </w:r>
            <w:r w:rsidR="009B4D60">
              <w:rPr>
                <w:bCs/>
                <w:sz w:val="22"/>
                <w:szCs w:val="22"/>
              </w:rPr>
              <w:t>0</w:t>
            </w:r>
            <w:r w:rsidRPr="00231A6F">
              <w:rPr>
                <w:bCs/>
                <w:sz w:val="22"/>
                <w:szCs w:val="22"/>
              </w:rPr>
              <w:t xml:space="preserve"> </w:t>
            </w:r>
            <w:r w:rsidR="00BC5BD1">
              <w:rPr>
                <w:bCs/>
                <w:sz w:val="22"/>
                <w:szCs w:val="22"/>
              </w:rPr>
              <w:t xml:space="preserve">(тринадцать тысяч восемьсот семьдесят восемь) </w:t>
            </w:r>
            <w:r w:rsidRPr="00231A6F">
              <w:rPr>
                <w:bCs/>
                <w:sz w:val="22"/>
                <w:szCs w:val="22"/>
              </w:rPr>
              <w:t>рублей</w:t>
            </w:r>
            <w:r w:rsidR="00BC5BD1">
              <w:rPr>
                <w:bCs/>
                <w:sz w:val="22"/>
                <w:szCs w:val="22"/>
              </w:rPr>
              <w:t xml:space="preserve"> 00 копеек</w:t>
            </w:r>
          </w:p>
          <w:p w:rsidR="005E0988" w:rsidRDefault="005E0988" w:rsidP="005A7115">
            <w:pPr>
              <w:pStyle w:val="Default"/>
              <w:spacing w:line="240" w:lineRule="exact"/>
              <w:jc w:val="both"/>
              <w:rPr>
                <w:sz w:val="22"/>
                <w:szCs w:val="22"/>
              </w:rPr>
            </w:pPr>
          </w:p>
          <w:p w:rsidR="005E0988" w:rsidRDefault="005E0988" w:rsidP="005A7115">
            <w:pPr>
              <w:pStyle w:val="Default"/>
              <w:spacing w:line="240" w:lineRule="exact"/>
              <w:jc w:val="both"/>
              <w:rPr>
                <w:bCs/>
                <w:sz w:val="22"/>
                <w:szCs w:val="22"/>
              </w:rPr>
            </w:pPr>
            <w:r>
              <w:rPr>
                <w:b/>
                <w:bCs/>
                <w:sz w:val="22"/>
                <w:szCs w:val="22"/>
              </w:rPr>
              <w:t xml:space="preserve">Лот № 2 – </w:t>
            </w:r>
            <w:r w:rsidR="005A181B">
              <w:rPr>
                <w:bCs/>
                <w:sz w:val="22"/>
                <w:szCs w:val="22"/>
              </w:rPr>
              <w:t>46</w:t>
            </w:r>
            <w:r>
              <w:rPr>
                <w:bCs/>
                <w:sz w:val="22"/>
                <w:szCs w:val="22"/>
              </w:rPr>
              <w:t> </w:t>
            </w:r>
            <w:r w:rsidR="005A181B">
              <w:rPr>
                <w:bCs/>
                <w:sz w:val="22"/>
                <w:szCs w:val="22"/>
              </w:rPr>
              <w:t>260</w:t>
            </w:r>
            <w:r w:rsidR="009B4D60">
              <w:rPr>
                <w:bCs/>
                <w:sz w:val="22"/>
                <w:szCs w:val="22"/>
              </w:rPr>
              <w:t>,00</w:t>
            </w:r>
            <w:r>
              <w:rPr>
                <w:bCs/>
                <w:sz w:val="22"/>
                <w:szCs w:val="22"/>
              </w:rPr>
              <w:t xml:space="preserve"> </w:t>
            </w:r>
            <w:r w:rsidR="00BC5BD1">
              <w:rPr>
                <w:bCs/>
                <w:sz w:val="22"/>
                <w:szCs w:val="22"/>
              </w:rPr>
              <w:t xml:space="preserve">(сорок шесть тысяч двести шестьдесят) </w:t>
            </w:r>
            <w:r>
              <w:rPr>
                <w:bCs/>
                <w:sz w:val="22"/>
                <w:szCs w:val="22"/>
              </w:rPr>
              <w:t>рублей</w:t>
            </w:r>
            <w:r w:rsidR="00BC5BD1">
              <w:rPr>
                <w:bCs/>
                <w:sz w:val="22"/>
                <w:szCs w:val="22"/>
              </w:rPr>
              <w:t xml:space="preserve"> 00 копеек</w:t>
            </w:r>
          </w:p>
          <w:p w:rsidR="00951EFE" w:rsidRDefault="00951EFE" w:rsidP="005A7115">
            <w:pPr>
              <w:pStyle w:val="Default"/>
              <w:spacing w:line="240" w:lineRule="exact"/>
              <w:jc w:val="both"/>
              <w:rPr>
                <w:bCs/>
                <w:sz w:val="22"/>
                <w:szCs w:val="22"/>
              </w:rPr>
            </w:pPr>
          </w:p>
          <w:p w:rsidR="005E0988" w:rsidRDefault="00951EFE" w:rsidP="005A7115">
            <w:pPr>
              <w:pStyle w:val="Default"/>
              <w:spacing w:line="240" w:lineRule="exact"/>
              <w:jc w:val="both"/>
              <w:rPr>
                <w:b/>
                <w:bCs/>
                <w:sz w:val="22"/>
                <w:szCs w:val="22"/>
              </w:rPr>
            </w:pPr>
            <w:r>
              <w:rPr>
                <w:b/>
                <w:bCs/>
                <w:sz w:val="22"/>
                <w:szCs w:val="22"/>
              </w:rPr>
              <w:t>Лот № 3 –</w:t>
            </w:r>
            <w:r w:rsidR="004D5CA7">
              <w:rPr>
                <w:b/>
                <w:bCs/>
                <w:sz w:val="22"/>
                <w:szCs w:val="22"/>
              </w:rPr>
              <w:t xml:space="preserve"> </w:t>
            </w:r>
            <w:r w:rsidR="005A181B">
              <w:rPr>
                <w:bCs/>
                <w:sz w:val="22"/>
                <w:szCs w:val="22"/>
              </w:rPr>
              <w:t>3</w:t>
            </w:r>
            <w:r w:rsidR="004D5CA7">
              <w:rPr>
                <w:bCs/>
                <w:sz w:val="22"/>
                <w:szCs w:val="22"/>
              </w:rPr>
              <w:t>2 </w:t>
            </w:r>
            <w:r w:rsidR="005A181B">
              <w:rPr>
                <w:bCs/>
                <w:sz w:val="22"/>
                <w:szCs w:val="22"/>
              </w:rPr>
              <w:t>382,0</w:t>
            </w:r>
            <w:r w:rsidR="004D5CA7">
              <w:rPr>
                <w:bCs/>
                <w:sz w:val="22"/>
                <w:szCs w:val="22"/>
              </w:rPr>
              <w:t>0</w:t>
            </w:r>
            <w:r w:rsidR="00707A77">
              <w:rPr>
                <w:bCs/>
                <w:sz w:val="22"/>
                <w:szCs w:val="22"/>
              </w:rPr>
              <w:t xml:space="preserve"> </w:t>
            </w:r>
            <w:r w:rsidR="00BC5BD1">
              <w:rPr>
                <w:bCs/>
                <w:sz w:val="22"/>
                <w:szCs w:val="22"/>
              </w:rPr>
              <w:t xml:space="preserve">(тридцать две тысячи  триста восемьдесят два) </w:t>
            </w:r>
            <w:r w:rsidR="00707A77">
              <w:rPr>
                <w:bCs/>
                <w:sz w:val="22"/>
                <w:szCs w:val="22"/>
              </w:rPr>
              <w:t>рубл</w:t>
            </w:r>
            <w:r w:rsidR="00BC5BD1">
              <w:rPr>
                <w:bCs/>
                <w:sz w:val="22"/>
                <w:szCs w:val="22"/>
              </w:rPr>
              <w:t>я 00 копеек</w:t>
            </w:r>
          </w:p>
          <w:p w:rsidR="005E0988" w:rsidRDefault="005E0988" w:rsidP="005A7115">
            <w:pPr>
              <w:pStyle w:val="Default"/>
              <w:spacing w:line="240" w:lineRule="exact"/>
              <w:jc w:val="both"/>
              <w:rPr>
                <w:sz w:val="22"/>
                <w:szCs w:val="22"/>
              </w:rPr>
            </w:pPr>
          </w:p>
          <w:p w:rsidR="005E0988" w:rsidRDefault="005E0988" w:rsidP="005A7115">
            <w:pPr>
              <w:pStyle w:val="Default"/>
              <w:spacing w:line="240" w:lineRule="exact"/>
              <w:jc w:val="both"/>
              <w:rPr>
                <w:sz w:val="22"/>
                <w:szCs w:val="22"/>
              </w:rPr>
            </w:pPr>
            <w:r>
              <w:rPr>
                <w:b/>
                <w:bCs/>
                <w:sz w:val="22"/>
                <w:szCs w:val="22"/>
              </w:rPr>
              <w:t xml:space="preserve">Лот № 4 – </w:t>
            </w:r>
            <w:r w:rsidR="00262FE6">
              <w:rPr>
                <w:sz w:val="22"/>
                <w:szCs w:val="22"/>
              </w:rPr>
              <w:t>57</w:t>
            </w:r>
            <w:r>
              <w:rPr>
                <w:sz w:val="22"/>
                <w:szCs w:val="22"/>
              </w:rPr>
              <w:t> </w:t>
            </w:r>
            <w:r w:rsidR="00262FE6">
              <w:rPr>
                <w:sz w:val="22"/>
                <w:szCs w:val="22"/>
              </w:rPr>
              <w:t>362,40</w:t>
            </w:r>
            <w:r>
              <w:rPr>
                <w:sz w:val="22"/>
                <w:szCs w:val="22"/>
              </w:rPr>
              <w:t xml:space="preserve"> </w:t>
            </w:r>
            <w:r w:rsidR="00264209">
              <w:rPr>
                <w:sz w:val="22"/>
                <w:szCs w:val="22"/>
              </w:rPr>
              <w:t>(пятьдесят семь тысяч триста шестьдесят два) рубля 40 копеек</w:t>
            </w:r>
          </w:p>
          <w:p w:rsidR="00E50134" w:rsidRDefault="00E50134" w:rsidP="005A7115">
            <w:pPr>
              <w:pStyle w:val="Default"/>
              <w:spacing w:line="240" w:lineRule="exact"/>
              <w:jc w:val="both"/>
              <w:rPr>
                <w:sz w:val="22"/>
                <w:szCs w:val="22"/>
              </w:rPr>
            </w:pPr>
          </w:p>
          <w:p w:rsidR="00951EFE" w:rsidRPr="00693325" w:rsidRDefault="005E0988" w:rsidP="005A7115">
            <w:pPr>
              <w:pStyle w:val="Default"/>
              <w:spacing w:line="240" w:lineRule="exact"/>
              <w:jc w:val="both"/>
              <w:rPr>
                <w:bCs/>
                <w:sz w:val="22"/>
                <w:szCs w:val="22"/>
              </w:rPr>
            </w:pPr>
            <w:r>
              <w:rPr>
                <w:b/>
                <w:bCs/>
                <w:sz w:val="22"/>
                <w:szCs w:val="22"/>
              </w:rPr>
              <w:t>Лот № 5</w:t>
            </w:r>
            <w:r w:rsidR="00A77DA8">
              <w:rPr>
                <w:b/>
                <w:bCs/>
                <w:sz w:val="22"/>
                <w:szCs w:val="22"/>
              </w:rPr>
              <w:t xml:space="preserve"> * </w:t>
            </w:r>
            <w:r>
              <w:rPr>
                <w:b/>
                <w:bCs/>
                <w:sz w:val="22"/>
                <w:szCs w:val="22"/>
              </w:rPr>
              <w:t>–</w:t>
            </w:r>
            <w:r w:rsidR="00693325">
              <w:rPr>
                <w:b/>
                <w:bCs/>
                <w:sz w:val="22"/>
                <w:szCs w:val="22"/>
              </w:rPr>
              <w:t xml:space="preserve"> </w:t>
            </w:r>
            <w:r w:rsidR="00693325" w:rsidRPr="00693325">
              <w:rPr>
                <w:bCs/>
                <w:sz w:val="22"/>
                <w:szCs w:val="22"/>
              </w:rPr>
              <w:t xml:space="preserve">92 520,00 </w:t>
            </w:r>
            <w:r w:rsidR="009C7764">
              <w:rPr>
                <w:bCs/>
                <w:sz w:val="22"/>
                <w:szCs w:val="22"/>
              </w:rPr>
              <w:t xml:space="preserve">(девяносто две тысячи пятьсот двадцать) </w:t>
            </w:r>
            <w:r w:rsidR="00693325" w:rsidRPr="00693325">
              <w:rPr>
                <w:bCs/>
                <w:sz w:val="22"/>
                <w:szCs w:val="22"/>
              </w:rPr>
              <w:t>рублей</w:t>
            </w:r>
            <w:r w:rsidR="009C7764">
              <w:rPr>
                <w:bCs/>
                <w:sz w:val="22"/>
                <w:szCs w:val="22"/>
              </w:rPr>
              <w:t xml:space="preserve"> 00 копеек</w:t>
            </w:r>
          </w:p>
          <w:p w:rsidR="00A77DA8" w:rsidRDefault="00A77DA8" w:rsidP="005A7115">
            <w:pPr>
              <w:pStyle w:val="Default"/>
              <w:spacing w:line="240" w:lineRule="exact"/>
              <w:jc w:val="both"/>
              <w:rPr>
                <w:b/>
                <w:bCs/>
                <w:sz w:val="22"/>
                <w:szCs w:val="22"/>
              </w:rPr>
            </w:pPr>
          </w:p>
          <w:p w:rsidR="0099418A" w:rsidRDefault="00A77DA8" w:rsidP="005A7115">
            <w:pPr>
              <w:pStyle w:val="Default"/>
              <w:spacing w:line="240" w:lineRule="exact"/>
              <w:jc w:val="both"/>
              <w:rPr>
                <w:bCs/>
                <w:sz w:val="22"/>
                <w:szCs w:val="22"/>
              </w:rPr>
            </w:pPr>
            <w:r>
              <w:rPr>
                <w:b/>
                <w:bCs/>
                <w:sz w:val="22"/>
                <w:szCs w:val="22"/>
              </w:rPr>
              <w:t xml:space="preserve">Лот № 6 – </w:t>
            </w:r>
            <w:r w:rsidRPr="00A77DA8">
              <w:rPr>
                <w:bCs/>
                <w:sz w:val="22"/>
                <w:szCs w:val="22"/>
              </w:rPr>
              <w:t>46 260,00</w:t>
            </w:r>
            <w:r>
              <w:rPr>
                <w:bCs/>
                <w:sz w:val="22"/>
                <w:szCs w:val="22"/>
              </w:rPr>
              <w:t xml:space="preserve"> </w:t>
            </w:r>
            <w:r w:rsidR="0099418A">
              <w:rPr>
                <w:bCs/>
                <w:sz w:val="22"/>
                <w:szCs w:val="22"/>
              </w:rPr>
              <w:t>(сорок шесть тысяч двести шестьдесят) рублей 00 копеек</w:t>
            </w:r>
          </w:p>
          <w:p w:rsidR="00A77DA8" w:rsidRDefault="00A77DA8" w:rsidP="005A7115">
            <w:pPr>
              <w:pStyle w:val="Default"/>
              <w:spacing w:line="240" w:lineRule="exact"/>
              <w:jc w:val="both"/>
              <w:rPr>
                <w:sz w:val="22"/>
                <w:szCs w:val="22"/>
              </w:rPr>
            </w:pPr>
          </w:p>
          <w:p w:rsidR="005E0988" w:rsidRDefault="00A77DA8" w:rsidP="005A7115">
            <w:pPr>
              <w:pStyle w:val="Default"/>
              <w:spacing w:line="240" w:lineRule="exact"/>
              <w:jc w:val="both"/>
              <w:rPr>
                <w:sz w:val="22"/>
                <w:szCs w:val="22"/>
              </w:rPr>
            </w:pPr>
            <w:r>
              <w:rPr>
                <w:b/>
                <w:bCs/>
                <w:sz w:val="22"/>
                <w:szCs w:val="22"/>
              </w:rPr>
              <w:t>Лот № 7</w:t>
            </w:r>
            <w:r w:rsidR="00951EFE">
              <w:rPr>
                <w:b/>
                <w:bCs/>
                <w:sz w:val="22"/>
                <w:szCs w:val="22"/>
              </w:rPr>
              <w:t xml:space="preserve"> –</w:t>
            </w:r>
            <w:r w:rsidR="00707A77">
              <w:rPr>
                <w:b/>
                <w:bCs/>
                <w:sz w:val="22"/>
                <w:szCs w:val="22"/>
              </w:rPr>
              <w:t xml:space="preserve"> </w:t>
            </w:r>
            <w:r w:rsidR="00637715">
              <w:rPr>
                <w:bCs/>
                <w:sz w:val="22"/>
                <w:szCs w:val="22"/>
              </w:rPr>
              <w:t>101</w:t>
            </w:r>
            <w:r w:rsidR="00707A77">
              <w:rPr>
                <w:bCs/>
                <w:sz w:val="22"/>
                <w:szCs w:val="22"/>
              </w:rPr>
              <w:t> </w:t>
            </w:r>
            <w:r w:rsidR="00637715">
              <w:rPr>
                <w:bCs/>
                <w:sz w:val="22"/>
                <w:szCs w:val="22"/>
              </w:rPr>
              <w:t>772,0</w:t>
            </w:r>
            <w:r w:rsidR="00707A77">
              <w:rPr>
                <w:bCs/>
                <w:sz w:val="22"/>
                <w:szCs w:val="22"/>
              </w:rPr>
              <w:t>0</w:t>
            </w:r>
            <w:r w:rsidR="00707A77">
              <w:rPr>
                <w:sz w:val="22"/>
                <w:szCs w:val="22"/>
              </w:rPr>
              <w:t xml:space="preserve"> </w:t>
            </w:r>
            <w:r w:rsidR="0099418A">
              <w:rPr>
                <w:sz w:val="22"/>
                <w:szCs w:val="22"/>
              </w:rPr>
              <w:t>(сто одна тысяча семьсот семьдесят два) рубля 00 копеек</w:t>
            </w:r>
          </w:p>
          <w:p w:rsidR="00707A77" w:rsidRDefault="00707A77" w:rsidP="005A7115">
            <w:pPr>
              <w:pStyle w:val="Default"/>
              <w:spacing w:line="240" w:lineRule="exact"/>
              <w:jc w:val="both"/>
              <w:rPr>
                <w:sz w:val="22"/>
                <w:szCs w:val="22"/>
              </w:rPr>
            </w:pPr>
          </w:p>
          <w:p w:rsidR="005E0988" w:rsidRDefault="00A77DA8" w:rsidP="005A7115">
            <w:pPr>
              <w:pStyle w:val="Default"/>
              <w:spacing w:line="240" w:lineRule="exact"/>
              <w:jc w:val="both"/>
              <w:rPr>
                <w:sz w:val="22"/>
                <w:szCs w:val="22"/>
              </w:rPr>
            </w:pPr>
            <w:r>
              <w:rPr>
                <w:b/>
                <w:bCs/>
                <w:sz w:val="22"/>
                <w:szCs w:val="22"/>
              </w:rPr>
              <w:t>Лот № 8</w:t>
            </w:r>
            <w:r w:rsidR="005E0988">
              <w:rPr>
                <w:b/>
                <w:bCs/>
                <w:sz w:val="22"/>
                <w:szCs w:val="22"/>
              </w:rPr>
              <w:t xml:space="preserve"> – </w:t>
            </w:r>
            <w:r w:rsidR="0013732B">
              <w:rPr>
                <w:sz w:val="22"/>
                <w:szCs w:val="22"/>
              </w:rPr>
              <w:t>79</w:t>
            </w:r>
            <w:r w:rsidR="005E0988">
              <w:rPr>
                <w:sz w:val="22"/>
                <w:szCs w:val="22"/>
              </w:rPr>
              <w:t> </w:t>
            </w:r>
            <w:r w:rsidR="0013732B">
              <w:rPr>
                <w:sz w:val="22"/>
                <w:szCs w:val="22"/>
              </w:rPr>
              <w:t>567,20</w:t>
            </w:r>
            <w:r w:rsidR="005E0988">
              <w:rPr>
                <w:sz w:val="22"/>
                <w:szCs w:val="22"/>
              </w:rPr>
              <w:t xml:space="preserve"> </w:t>
            </w:r>
            <w:r w:rsidR="0099418A">
              <w:rPr>
                <w:sz w:val="22"/>
                <w:szCs w:val="22"/>
              </w:rPr>
              <w:t xml:space="preserve">(семьдесят девять тысяч пятьсот шестьдесят семь) </w:t>
            </w:r>
            <w:r w:rsidR="005E0988">
              <w:rPr>
                <w:sz w:val="22"/>
                <w:szCs w:val="22"/>
              </w:rPr>
              <w:t>рублей</w:t>
            </w:r>
            <w:r w:rsidR="0099418A">
              <w:rPr>
                <w:sz w:val="22"/>
                <w:szCs w:val="22"/>
              </w:rPr>
              <w:t xml:space="preserve"> 20 копеек</w:t>
            </w:r>
          </w:p>
          <w:p w:rsidR="00951EFE" w:rsidRDefault="00951EFE" w:rsidP="005A7115">
            <w:pPr>
              <w:pStyle w:val="Default"/>
              <w:spacing w:line="240" w:lineRule="exact"/>
              <w:jc w:val="both"/>
              <w:rPr>
                <w:sz w:val="22"/>
                <w:szCs w:val="22"/>
              </w:rPr>
            </w:pPr>
          </w:p>
          <w:p w:rsidR="00166ED4" w:rsidRDefault="00A77DA8" w:rsidP="005A7115">
            <w:pPr>
              <w:pStyle w:val="Default"/>
              <w:spacing w:line="240" w:lineRule="exact"/>
              <w:jc w:val="both"/>
              <w:rPr>
                <w:sz w:val="22"/>
                <w:szCs w:val="22"/>
              </w:rPr>
            </w:pPr>
            <w:r>
              <w:rPr>
                <w:b/>
                <w:bCs/>
                <w:sz w:val="22"/>
                <w:szCs w:val="22"/>
              </w:rPr>
              <w:t xml:space="preserve">Лот № 9* </w:t>
            </w:r>
            <w:r w:rsidR="00951EFE">
              <w:rPr>
                <w:b/>
                <w:bCs/>
                <w:sz w:val="22"/>
                <w:szCs w:val="22"/>
              </w:rPr>
              <w:t>–</w:t>
            </w:r>
            <w:r w:rsidR="00166ED4">
              <w:rPr>
                <w:b/>
                <w:bCs/>
                <w:sz w:val="22"/>
                <w:szCs w:val="22"/>
              </w:rPr>
              <w:t xml:space="preserve"> </w:t>
            </w:r>
            <w:r w:rsidR="0013732B">
              <w:rPr>
                <w:sz w:val="22"/>
                <w:szCs w:val="22"/>
              </w:rPr>
              <w:t>3</w:t>
            </w:r>
            <w:r w:rsidR="00166ED4">
              <w:rPr>
                <w:sz w:val="22"/>
                <w:szCs w:val="22"/>
              </w:rPr>
              <w:t>2 </w:t>
            </w:r>
            <w:r w:rsidR="0013732B">
              <w:rPr>
                <w:sz w:val="22"/>
                <w:szCs w:val="22"/>
              </w:rPr>
              <w:t>382,0</w:t>
            </w:r>
            <w:r w:rsidR="00166ED4">
              <w:rPr>
                <w:sz w:val="22"/>
                <w:szCs w:val="22"/>
              </w:rPr>
              <w:t xml:space="preserve">0 </w:t>
            </w:r>
            <w:r w:rsidR="0099418A">
              <w:rPr>
                <w:sz w:val="22"/>
                <w:szCs w:val="22"/>
              </w:rPr>
              <w:t>(тридцать две тысячи триста восемьдесят два) рубля 00 копеек</w:t>
            </w:r>
          </w:p>
          <w:p w:rsidR="005E0988" w:rsidRDefault="005E0988" w:rsidP="005A7115">
            <w:pPr>
              <w:pStyle w:val="Default"/>
              <w:spacing w:line="240" w:lineRule="exact"/>
              <w:jc w:val="both"/>
              <w:rPr>
                <w:sz w:val="22"/>
                <w:szCs w:val="22"/>
              </w:rPr>
            </w:pPr>
          </w:p>
          <w:p w:rsidR="00EF29BD" w:rsidRDefault="00A77DA8" w:rsidP="005A7115">
            <w:pPr>
              <w:pStyle w:val="Default"/>
              <w:spacing w:line="240" w:lineRule="exact"/>
              <w:jc w:val="both"/>
              <w:rPr>
                <w:sz w:val="22"/>
                <w:szCs w:val="22"/>
              </w:rPr>
            </w:pPr>
            <w:r>
              <w:rPr>
                <w:b/>
                <w:bCs/>
                <w:sz w:val="22"/>
                <w:szCs w:val="22"/>
              </w:rPr>
              <w:t xml:space="preserve">Лот № 10 </w:t>
            </w:r>
            <w:r w:rsidR="00951EFE">
              <w:rPr>
                <w:b/>
                <w:bCs/>
                <w:sz w:val="22"/>
                <w:szCs w:val="22"/>
              </w:rPr>
              <w:t xml:space="preserve"> –</w:t>
            </w:r>
            <w:r w:rsidR="00EF29BD">
              <w:rPr>
                <w:b/>
                <w:bCs/>
                <w:sz w:val="22"/>
                <w:szCs w:val="22"/>
              </w:rPr>
              <w:t xml:space="preserve"> </w:t>
            </w:r>
            <w:r w:rsidR="003B4D41">
              <w:rPr>
                <w:sz w:val="22"/>
                <w:szCs w:val="22"/>
              </w:rPr>
              <w:t>36</w:t>
            </w:r>
            <w:r w:rsidR="00EF29BD">
              <w:rPr>
                <w:sz w:val="22"/>
                <w:szCs w:val="22"/>
              </w:rPr>
              <w:t> </w:t>
            </w:r>
            <w:r w:rsidR="003B4D41">
              <w:rPr>
                <w:sz w:val="22"/>
                <w:szCs w:val="22"/>
              </w:rPr>
              <w:t>082,80</w:t>
            </w:r>
            <w:r w:rsidR="00EF29BD">
              <w:rPr>
                <w:sz w:val="22"/>
                <w:szCs w:val="22"/>
              </w:rPr>
              <w:t xml:space="preserve"> </w:t>
            </w:r>
            <w:r w:rsidR="005A7115">
              <w:rPr>
                <w:sz w:val="22"/>
                <w:szCs w:val="22"/>
              </w:rPr>
              <w:t>(тридцать шесть тысяч восемьдесят два) рубля 80 копеек</w:t>
            </w:r>
          </w:p>
          <w:p w:rsidR="00951EFE" w:rsidRDefault="00951EFE" w:rsidP="005A7115">
            <w:pPr>
              <w:pStyle w:val="Default"/>
              <w:spacing w:line="240" w:lineRule="exact"/>
              <w:jc w:val="both"/>
              <w:rPr>
                <w:sz w:val="22"/>
                <w:szCs w:val="22"/>
              </w:rPr>
            </w:pPr>
          </w:p>
          <w:p w:rsidR="005E0988" w:rsidRPr="00231A6F" w:rsidRDefault="00A77DA8" w:rsidP="005A7115">
            <w:pPr>
              <w:pStyle w:val="Default"/>
              <w:spacing w:line="240" w:lineRule="exact"/>
              <w:jc w:val="both"/>
              <w:rPr>
                <w:sz w:val="22"/>
                <w:szCs w:val="22"/>
              </w:rPr>
            </w:pPr>
            <w:r>
              <w:rPr>
                <w:b/>
                <w:bCs/>
                <w:sz w:val="22"/>
                <w:szCs w:val="22"/>
              </w:rPr>
              <w:t>Лот № 11</w:t>
            </w:r>
            <w:r w:rsidR="005E0988">
              <w:rPr>
                <w:b/>
                <w:bCs/>
                <w:sz w:val="22"/>
                <w:szCs w:val="22"/>
              </w:rPr>
              <w:t xml:space="preserve"> – </w:t>
            </w:r>
            <w:r w:rsidR="00D8653B">
              <w:rPr>
                <w:bCs/>
                <w:sz w:val="22"/>
                <w:szCs w:val="22"/>
              </w:rPr>
              <w:t>17</w:t>
            </w:r>
            <w:r w:rsidR="005E0988">
              <w:rPr>
                <w:bCs/>
                <w:sz w:val="22"/>
                <w:szCs w:val="22"/>
              </w:rPr>
              <w:t> </w:t>
            </w:r>
            <w:r w:rsidR="00D8653B">
              <w:rPr>
                <w:bCs/>
                <w:sz w:val="22"/>
                <w:szCs w:val="22"/>
              </w:rPr>
              <w:t>578</w:t>
            </w:r>
            <w:r w:rsidR="005E0988">
              <w:rPr>
                <w:bCs/>
                <w:sz w:val="22"/>
                <w:szCs w:val="22"/>
              </w:rPr>
              <w:t>,</w:t>
            </w:r>
            <w:r w:rsidR="00D8653B">
              <w:rPr>
                <w:bCs/>
                <w:sz w:val="22"/>
                <w:szCs w:val="22"/>
              </w:rPr>
              <w:t>80</w:t>
            </w:r>
            <w:r w:rsidR="005E0988">
              <w:rPr>
                <w:bCs/>
                <w:sz w:val="22"/>
                <w:szCs w:val="22"/>
              </w:rPr>
              <w:t xml:space="preserve"> </w:t>
            </w:r>
            <w:r w:rsidR="005A7115">
              <w:rPr>
                <w:bCs/>
                <w:sz w:val="22"/>
                <w:szCs w:val="22"/>
              </w:rPr>
              <w:t xml:space="preserve">(семнадцать тысяч пятьсот семьдесят восемь) </w:t>
            </w:r>
            <w:r w:rsidR="005E0988">
              <w:rPr>
                <w:bCs/>
                <w:sz w:val="22"/>
                <w:szCs w:val="22"/>
              </w:rPr>
              <w:t>рублей</w:t>
            </w:r>
            <w:r w:rsidR="005A7115">
              <w:rPr>
                <w:bCs/>
                <w:sz w:val="22"/>
                <w:szCs w:val="22"/>
              </w:rPr>
              <w:t xml:space="preserve"> 80 копеек</w:t>
            </w:r>
          </w:p>
          <w:p w:rsidR="005E0988" w:rsidRDefault="005E0988" w:rsidP="005A7115">
            <w:pPr>
              <w:pStyle w:val="Default"/>
              <w:spacing w:line="240" w:lineRule="exact"/>
              <w:jc w:val="both"/>
              <w:rPr>
                <w:sz w:val="22"/>
                <w:szCs w:val="22"/>
              </w:rPr>
            </w:pPr>
          </w:p>
          <w:p w:rsidR="0099418A" w:rsidRDefault="00A77DA8" w:rsidP="005A7115">
            <w:pPr>
              <w:pStyle w:val="Default"/>
              <w:spacing w:line="240" w:lineRule="exact"/>
              <w:jc w:val="both"/>
              <w:rPr>
                <w:bCs/>
                <w:sz w:val="22"/>
                <w:szCs w:val="22"/>
              </w:rPr>
            </w:pPr>
            <w:r>
              <w:rPr>
                <w:b/>
                <w:bCs/>
                <w:sz w:val="22"/>
                <w:szCs w:val="22"/>
              </w:rPr>
              <w:t>Лот № 12</w:t>
            </w:r>
            <w:r w:rsidR="005E0988">
              <w:rPr>
                <w:b/>
                <w:bCs/>
                <w:sz w:val="22"/>
                <w:szCs w:val="22"/>
              </w:rPr>
              <w:t xml:space="preserve"> –</w:t>
            </w:r>
            <w:r w:rsidR="00C256A7">
              <w:rPr>
                <w:sz w:val="22"/>
                <w:szCs w:val="22"/>
              </w:rPr>
              <w:t xml:space="preserve"> 46</w:t>
            </w:r>
            <w:r w:rsidR="005E0988">
              <w:rPr>
                <w:sz w:val="22"/>
                <w:szCs w:val="22"/>
              </w:rPr>
              <w:t> </w:t>
            </w:r>
            <w:r w:rsidR="00C256A7">
              <w:rPr>
                <w:sz w:val="22"/>
                <w:szCs w:val="22"/>
              </w:rPr>
              <w:t>260</w:t>
            </w:r>
            <w:r w:rsidR="005E0988">
              <w:rPr>
                <w:sz w:val="22"/>
                <w:szCs w:val="22"/>
              </w:rPr>
              <w:t>,</w:t>
            </w:r>
            <w:r w:rsidR="009C5E23">
              <w:rPr>
                <w:sz w:val="22"/>
                <w:szCs w:val="22"/>
              </w:rPr>
              <w:t>00</w:t>
            </w:r>
            <w:r w:rsidR="005E0988">
              <w:rPr>
                <w:sz w:val="22"/>
                <w:szCs w:val="22"/>
              </w:rPr>
              <w:t xml:space="preserve"> </w:t>
            </w:r>
            <w:r w:rsidR="0099418A">
              <w:rPr>
                <w:bCs/>
                <w:sz w:val="22"/>
                <w:szCs w:val="22"/>
              </w:rPr>
              <w:t>(сорок шесть тысяч двести шестьдесят) рублей 00 копеек</w:t>
            </w:r>
          </w:p>
          <w:p w:rsidR="00951EFE" w:rsidRDefault="00951EFE" w:rsidP="005A7115">
            <w:pPr>
              <w:pStyle w:val="Default"/>
              <w:spacing w:line="240" w:lineRule="exact"/>
              <w:jc w:val="both"/>
              <w:rPr>
                <w:sz w:val="22"/>
                <w:szCs w:val="22"/>
              </w:rPr>
            </w:pPr>
          </w:p>
          <w:p w:rsidR="00392F83" w:rsidRDefault="00A77DA8" w:rsidP="005A7115">
            <w:pPr>
              <w:pStyle w:val="Default"/>
              <w:spacing w:line="240" w:lineRule="exact"/>
              <w:jc w:val="both"/>
              <w:rPr>
                <w:sz w:val="22"/>
                <w:szCs w:val="22"/>
              </w:rPr>
            </w:pPr>
            <w:r>
              <w:rPr>
                <w:b/>
                <w:sz w:val="22"/>
                <w:szCs w:val="22"/>
              </w:rPr>
              <w:t>Лот № 13</w:t>
            </w:r>
            <w:r w:rsidR="00951EFE">
              <w:rPr>
                <w:b/>
                <w:sz w:val="22"/>
                <w:szCs w:val="22"/>
              </w:rPr>
              <w:t xml:space="preserve"> – </w:t>
            </w:r>
            <w:r w:rsidR="00F61290">
              <w:rPr>
                <w:sz w:val="22"/>
                <w:szCs w:val="22"/>
              </w:rPr>
              <w:t>48 110,40</w:t>
            </w:r>
            <w:r w:rsidR="00392F83">
              <w:rPr>
                <w:sz w:val="22"/>
                <w:szCs w:val="22"/>
              </w:rPr>
              <w:t xml:space="preserve"> </w:t>
            </w:r>
            <w:r w:rsidR="005A7115">
              <w:rPr>
                <w:sz w:val="22"/>
                <w:szCs w:val="22"/>
              </w:rPr>
              <w:t xml:space="preserve">(сорок восемь тысяч сто десять) </w:t>
            </w:r>
            <w:r w:rsidR="00392F83">
              <w:rPr>
                <w:sz w:val="22"/>
                <w:szCs w:val="22"/>
              </w:rPr>
              <w:t>рублей</w:t>
            </w:r>
          </w:p>
          <w:p w:rsidR="005E0988" w:rsidRDefault="005A7115" w:rsidP="005A7115">
            <w:pPr>
              <w:pStyle w:val="Default"/>
              <w:spacing w:line="240" w:lineRule="exact"/>
              <w:jc w:val="both"/>
              <w:rPr>
                <w:sz w:val="22"/>
                <w:szCs w:val="22"/>
              </w:rPr>
            </w:pPr>
            <w:r>
              <w:rPr>
                <w:sz w:val="22"/>
                <w:szCs w:val="22"/>
              </w:rPr>
              <w:t>40 копеек</w:t>
            </w:r>
          </w:p>
          <w:p w:rsidR="005A7115" w:rsidRDefault="005A7115" w:rsidP="005A7115">
            <w:pPr>
              <w:pStyle w:val="Default"/>
              <w:spacing w:line="240" w:lineRule="exact"/>
              <w:jc w:val="both"/>
              <w:rPr>
                <w:sz w:val="22"/>
                <w:szCs w:val="22"/>
              </w:rPr>
            </w:pPr>
          </w:p>
          <w:p w:rsidR="005E0988" w:rsidRDefault="005E0988" w:rsidP="005A7115">
            <w:pPr>
              <w:pStyle w:val="Default"/>
              <w:spacing w:line="240" w:lineRule="exact"/>
              <w:jc w:val="both"/>
              <w:rPr>
                <w:sz w:val="22"/>
                <w:szCs w:val="22"/>
              </w:rPr>
            </w:pPr>
            <w:r w:rsidRPr="007C40CA">
              <w:rPr>
                <w:b/>
                <w:sz w:val="22"/>
                <w:szCs w:val="22"/>
              </w:rPr>
              <w:t xml:space="preserve">Лот № </w:t>
            </w:r>
            <w:r w:rsidR="00951EFE">
              <w:rPr>
                <w:b/>
                <w:sz w:val="22"/>
                <w:szCs w:val="22"/>
              </w:rPr>
              <w:t>1</w:t>
            </w:r>
            <w:r w:rsidR="00A77DA8">
              <w:rPr>
                <w:b/>
                <w:sz w:val="22"/>
                <w:szCs w:val="22"/>
              </w:rPr>
              <w:t>4</w:t>
            </w:r>
            <w:r>
              <w:rPr>
                <w:sz w:val="22"/>
                <w:szCs w:val="22"/>
              </w:rPr>
              <w:t xml:space="preserve"> – </w:t>
            </w:r>
            <w:r w:rsidR="009C5E23">
              <w:rPr>
                <w:sz w:val="22"/>
                <w:szCs w:val="22"/>
              </w:rPr>
              <w:t>1</w:t>
            </w:r>
            <w:r w:rsidR="00F61290">
              <w:rPr>
                <w:sz w:val="22"/>
                <w:szCs w:val="22"/>
              </w:rPr>
              <w:t>51</w:t>
            </w:r>
            <w:r w:rsidR="00181061">
              <w:rPr>
                <w:sz w:val="22"/>
                <w:szCs w:val="22"/>
              </w:rPr>
              <w:t> </w:t>
            </w:r>
            <w:r w:rsidR="00F61290">
              <w:rPr>
                <w:sz w:val="22"/>
                <w:szCs w:val="22"/>
              </w:rPr>
              <w:t>732,80</w:t>
            </w:r>
            <w:r w:rsidR="00181061">
              <w:rPr>
                <w:sz w:val="22"/>
                <w:szCs w:val="22"/>
              </w:rPr>
              <w:t xml:space="preserve"> </w:t>
            </w:r>
            <w:r w:rsidR="005A7115">
              <w:rPr>
                <w:sz w:val="22"/>
                <w:szCs w:val="22"/>
              </w:rPr>
              <w:t>(сто пятьдесят одна тысяча семьсот тридцать два) рубля 80 копеек</w:t>
            </w:r>
          </w:p>
          <w:p w:rsidR="005E0988" w:rsidRDefault="005E0988" w:rsidP="005A7115">
            <w:pPr>
              <w:pStyle w:val="Default"/>
              <w:spacing w:line="240" w:lineRule="exact"/>
              <w:jc w:val="both"/>
              <w:rPr>
                <w:sz w:val="22"/>
                <w:szCs w:val="22"/>
              </w:rPr>
            </w:pPr>
          </w:p>
          <w:p w:rsidR="005E0988" w:rsidRDefault="005E0988" w:rsidP="005A7115">
            <w:pPr>
              <w:pStyle w:val="Default"/>
              <w:spacing w:line="240" w:lineRule="exact"/>
              <w:jc w:val="both"/>
              <w:rPr>
                <w:sz w:val="22"/>
                <w:szCs w:val="22"/>
              </w:rPr>
            </w:pPr>
            <w:r w:rsidRPr="007C40CA">
              <w:rPr>
                <w:b/>
                <w:sz w:val="22"/>
                <w:szCs w:val="22"/>
              </w:rPr>
              <w:t xml:space="preserve">Лот № </w:t>
            </w:r>
            <w:r>
              <w:rPr>
                <w:b/>
                <w:sz w:val="22"/>
                <w:szCs w:val="22"/>
              </w:rPr>
              <w:t>1</w:t>
            </w:r>
            <w:r w:rsidR="00A77DA8">
              <w:rPr>
                <w:b/>
                <w:sz w:val="22"/>
                <w:szCs w:val="22"/>
              </w:rPr>
              <w:t>5</w:t>
            </w:r>
            <w:r>
              <w:rPr>
                <w:sz w:val="22"/>
                <w:szCs w:val="22"/>
              </w:rPr>
              <w:t xml:space="preserve"> – </w:t>
            </w:r>
            <w:r w:rsidR="00F61290">
              <w:rPr>
                <w:sz w:val="22"/>
                <w:szCs w:val="22"/>
              </w:rPr>
              <w:t>71</w:t>
            </w:r>
            <w:r>
              <w:rPr>
                <w:sz w:val="22"/>
                <w:szCs w:val="22"/>
              </w:rPr>
              <w:t> </w:t>
            </w:r>
            <w:r w:rsidR="00F61290">
              <w:rPr>
                <w:sz w:val="22"/>
                <w:szCs w:val="22"/>
              </w:rPr>
              <w:t>240,40</w:t>
            </w:r>
            <w:r>
              <w:rPr>
                <w:sz w:val="22"/>
                <w:szCs w:val="22"/>
              </w:rPr>
              <w:t xml:space="preserve"> </w:t>
            </w:r>
            <w:r w:rsidR="005A7115">
              <w:rPr>
                <w:sz w:val="22"/>
                <w:szCs w:val="22"/>
              </w:rPr>
              <w:t xml:space="preserve">(семьдесят одна тысяча двести сорок) </w:t>
            </w:r>
            <w:r>
              <w:rPr>
                <w:sz w:val="22"/>
                <w:szCs w:val="22"/>
              </w:rPr>
              <w:t>рублей</w:t>
            </w:r>
            <w:r w:rsidR="005A7115">
              <w:rPr>
                <w:sz w:val="22"/>
                <w:szCs w:val="22"/>
              </w:rPr>
              <w:t xml:space="preserve"> 40 копеек</w:t>
            </w:r>
          </w:p>
          <w:p w:rsidR="00951EFE" w:rsidRDefault="00951EFE" w:rsidP="005A7115">
            <w:pPr>
              <w:pStyle w:val="Default"/>
              <w:spacing w:line="240" w:lineRule="exact"/>
              <w:jc w:val="both"/>
              <w:rPr>
                <w:sz w:val="22"/>
                <w:szCs w:val="22"/>
              </w:rPr>
            </w:pPr>
          </w:p>
          <w:p w:rsidR="00951EFE" w:rsidRDefault="00951EFE" w:rsidP="005A7115">
            <w:pPr>
              <w:pStyle w:val="Default"/>
              <w:spacing w:line="240" w:lineRule="exact"/>
              <w:jc w:val="both"/>
              <w:rPr>
                <w:sz w:val="23"/>
                <w:szCs w:val="23"/>
              </w:rPr>
            </w:pPr>
            <w:r w:rsidRPr="007C40CA">
              <w:rPr>
                <w:b/>
                <w:sz w:val="22"/>
                <w:szCs w:val="22"/>
              </w:rPr>
              <w:t xml:space="preserve">Лот № </w:t>
            </w:r>
            <w:r>
              <w:rPr>
                <w:b/>
                <w:sz w:val="22"/>
                <w:szCs w:val="22"/>
              </w:rPr>
              <w:t>1</w:t>
            </w:r>
            <w:r w:rsidR="00A77DA8">
              <w:rPr>
                <w:b/>
                <w:sz w:val="22"/>
                <w:szCs w:val="22"/>
              </w:rPr>
              <w:t>6</w:t>
            </w:r>
            <w:r>
              <w:rPr>
                <w:sz w:val="22"/>
                <w:szCs w:val="22"/>
              </w:rPr>
              <w:t xml:space="preserve"> –</w:t>
            </w:r>
            <w:r w:rsidR="003910EE">
              <w:rPr>
                <w:sz w:val="22"/>
                <w:szCs w:val="22"/>
              </w:rPr>
              <w:t xml:space="preserve"> </w:t>
            </w:r>
            <w:r w:rsidR="00E45CEF">
              <w:rPr>
                <w:sz w:val="22"/>
                <w:szCs w:val="22"/>
              </w:rPr>
              <w:t>74</w:t>
            </w:r>
            <w:r w:rsidR="00BC5596">
              <w:rPr>
                <w:sz w:val="22"/>
                <w:szCs w:val="22"/>
              </w:rPr>
              <w:t> </w:t>
            </w:r>
            <w:r w:rsidR="00E45CEF">
              <w:rPr>
                <w:sz w:val="22"/>
                <w:szCs w:val="22"/>
              </w:rPr>
              <w:t>016,0</w:t>
            </w:r>
            <w:r w:rsidR="003910EE" w:rsidRPr="00BC5596">
              <w:rPr>
                <w:sz w:val="22"/>
                <w:szCs w:val="22"/>
              </w:rPr>
              <w:t>0</w:t>
            </w:r>
            <w:r w:rsidR="003910EE">
              <w:rPr>
                <w:sz w:val="22"/>
                <w:szCs w:val="22"/>
              </w:rPr>
              <w:t xml:space="preserve"> </w:t>
            </w:r>
            <w:r w:rsidR="005F5F54">
              <w:rPr>
                <w:sz w:val="22"/>
                <w:szCs w:val="22"/>
              </w:rPr>
              <w:t>(семьдесят четыре тысячи шестнадцать)</w:t>
            </w:r>
            <w:r w:rsidR="003910EE">
              <w:rPr>
                <w:sz w:val="22"/>
                <w:szCs w:val="22"/>
              </w:rPr>
              <w:t xml:space="preserve"> рублей</w:t>
            </w:r>
            <w:r w:rsidR="005F5F54">
              <w:rPr>
                <w:sz w:val="22"/>
                <w:szCs w:val="22"/>
              </w:rPr>
              <w:t xml:space="preserve"> 00 копеек</w:t>
            </w:r>
          </w:p>
          <w:p w:rsidR="005E0988" w:rsidRPr="0083243E" w:rsidRDefault="005E0988" w:rsidP="005A7115">
            <w:pPr>
              <w:pStyle w:val="Default"/>
              <w:spacing w:line="240" w:lineRule="exact"/>
              <w:jc w:val="both"/>
              <w:rPr>
                <w:szCs w:val="28"/>
              </w:rPr>
            </w:pPr>
          </w:p>
        </w:tc>
      </w:tr>
      <w:tr w:rsidR="00BC5BD1" w:rsidRPr="0083243E" w:rsidTr="00EC553E">
        <w:tc>
          <w:tcPr>
            <w:tcW w:w="668" w:type="dxa"/>
          </w:tcPr>
          <w:p w:rsidR="00BC5BD1" w:rsidRPr="00C16B3C" w:rsidRDefault="00BC5BD1" w:rsidP="0025251B">
            <w:pPr>
              <w:keepLines/>
              <w:widowControl w:val="0"/>
              <w:suppressLineNumbers/>
              <w:suppressAutoHyphens/>
              <w:rPr>
                <w:rFonts w:ascii="Times New Roman" w:hAnsi="Times New Roman" w:cs="Times New Roman"/>
              </w:rPr>
            </w:pPr>
            <w:r w:rsidRPr="00C16B3C">
              <w:rPr>
                <w:rFonts w:ascii="Times New Roman" w:hAnsi="Times New Roman" w:cs="Times New Roman"/>
              </w:rPr>
              <w:lastRenderedPageBreak/>
              <w:t>5.</w:t>
            </w:r>
          </w:p>
        </w:tc>
        <w:tc>
          <w:tcPr>
            <w:tcW w:w="2668" w:type="dxa"/>
          </w:tcPr>
          <w:p w:rsidR="00BC5BD1" w:rsidRPr="00C16B3C" w:rsidRDefault="00BC5BD1" w:rsidP="0025251B">
            <w:pPr>
              <w:keepLines/>
              <w:widowControl w:val="0"/>
              <w:suppressLineNumbers/>
              <w:suppressAutoHyphens/>
              <w:rPr>
                <w:rFonts w:ascii="Times New Roman" w:hAnsi="Times New Roman" w:cs="Times New Roman"/>
                <w:b/>
              </w:rPr>
            </w:pPr>
            <w:r w:rsidRPr="00C16B3C">
              <w:rPr>
                <w:rFonts w:ascii="Times New Roman" w:hAnsi="Times New Roman" w:cs="Times New Roman"/>
                <w:b/>
              </w:rPr>
              <w:t>Участники конкурсного отбора</w:t>
            </w:r>
          </w:p>
        </w:tc>
        <w:tc>
          <w:tcPr>
            <w:tcW w:w="6411" w:type="dxa"/>
          </w:tcPr>
          <w:p w:rsidR="00D165C5" w:rsidRPr="00EC553E" w:rsidRDefault="00683425" w:rsidP="00D165C5">
            <w:pPr>
              <w:keepLines/>
              <w:suppressLineNumbers/>
              <w:suppressAutoHyphens/>
              <w:ind w:firstLine="601"/>
              <w:jc w:val="both"/>
              <w:rPr>
                <w:rFonts w:ascii="Times New Roman" w:hAnsi="Times New Roman" w:cs="Times New Roman"/>
              </w:rPr>
            </w:pPr>
            <w:r>
              <w:rPr>
                <w:rFonts w:ascii="Times New Roman" w:hAnsi="Times New Roman" w:cs="Times New Roman"/>
              </w:rPr>
              <w:t>5.</w:t>
            </w:r>
            <w:r w:rsidR="00D165C5" w:rsidRPr="00EC553E">
              <w:rPr>
                <w:rFonts w:ascii="Times New Roman" w:hAnsi="Times New Roman" w:cs="Times New Roman"/>
              </w:rPr>
              <w:t>1. В конкурсном отборе могут принимать участие только организации и физические лица, зарегистрированные в качестве юридических лиц и индивидуальных предпринимателей в соответствии с законодательством Российской Федерации.</w:t>
            </w:r>
          </w:p>
          <w:p w:rsidR="00D165C5" w:rsidRPr="00EC553E" w:rsidRDefault="00683425" w:rsidP="00D165C5">
            <w:pPr>
              <w:keepLines/>
              <w:suppressLineNumbers/>
              <w:suppressAutoHyphens/>
              <w:ind w:firstLine="601"/>
              <w:jc w:val="both"/>
              <w:rPr>
                <w:rFonts w:ascii="Times New Roman" w:hAnsi="Times New Roman" w:cs="Times New Roman"/>
              </w:rPr>
            </w:pPr>
            <w:r>
              <w:rPr>
                <w:rFonts w:ascii="Times New Roman" w:hAnsi="Times New Roman" w:cs="Times New Roman"/>
              </w:rPr>
              <w:t>5</w:t>
            </w:r>
            <w:r w:rsidR="00D165C5" w:rsidRPr="00EC553E">
              <w:rPr>
                <w:rFonts w:ascii="Times New Roman" w:hAnsi="Times New Roman" w:cs="Times New Roman"/>
              </w:rPr>
              <w:t>.1.</w:t>
            </w:r>
            <w:r>
              <w:rPr>
                <w:rFonts w:ascii="Times New Roman" w:hAnsi="Times New Roman" w:cs="Times New Roman"/>
              </w:rPr>
              <w:t>1.</w:t>
            </w:r>
            <w:r w:rsidR="00D165C5" w:rsidRPr="00EC553E">
              <w:rPr>
                <w:rFonts w:ascii="Times New Roman" w:hAnsi="Times New Roman" w:cs="Times New Roman"/>
              </w:rPr>
              <w:t> В конкурсном отборе по лотам №№ 5, 9 могут принимать участие только организации и физические лица, зарегистрированные в качестве юридических лиц и индивидуальных предпринимателей в соответствии с законодательством Российской Федерации и относящиеся к субъектам малого и среднего предпринимательства.</w:t>
            </w:r>
          </w:p>
          <w:p w:rsidR="00D165C5" w:rsidRPr="00EC553E" w:rsidRDefault="00683425" w:rsidP="00D165C5">
            <w:pPr>
              <w:keepLines/>
              <w:suppressLineNumbers/>
              <w:suppressAutoHyphens/>
              <w:ind w:firstLine="601"/>
              <w:jc w:val="both"/>
              <w:rPr>
                <w:rFonts w:ascii="Times New Roman" w:hAnsi="Times New Roman" w:cs="Times New Roman"/>
              </w:rPr>
            </w:pPr>
            <w:r>
              <w:rPr>
                <w:rFonts w:ascii="Times New Roman" w:hAnsi="Times New Roman" w:cs="Times New Roman"/>
              </w:rPr>
              <w:t>5.</w:t>
            </w:r>
            <w:r w:rsidR="00D165C5" w:rsidRPr="00EC553E">
              <w:rPr>
                <w:rFonts w:ascii="Times New Roman" w:hAnsi="Times New Roman" w:cs="Times New Roman"/>
              </w:rPr>
              <w:t xml:space="preserve">2. К участникам конкурсного отбора устанавливаются следующие требования: </w:t>
            </w:r>
          </w:p>
          <w:p w:rsidR="00D165C5" w:rsidRPr="00EC553E" w:rsidRDefault="00D165C5" w:rsidP="00D165C5">
            <w:pPr>
              <w:keepLines/>
              <w:suppressLineNumbers/>
              <w:suppressAutoHyphens/>
              <w:ind w:firstLine="601"/>
              <w:jc w:val="both"/>
              <w:rPr>
                <w:rFonts w:ascii="Times New Roman" w:hAnsi="Times New Roman" w:cs="Times New Roman"/>
              </w:rPr>
            </w:pPr>
            <w:proofErr w:type="spellStart"/>
            <w:r w:rsidRPr="00EC553E">
              <w:rPr>
                <w:rFonts w:ascii="Times New Roman" w:hAnsi="Times New Roman" w:cs="Times New Roman"/>
              </w:rPr>
              <w:t>непроведение</w:t>
            </w:r>
            <w:proofErr w:type="spellEnd"/>
            <w:r w:rsidRPr="00EC553E">
              <w:rPr>
                <w:rFonts w:ascii="Times New Roman" w:hAnsi="Times New Roman" w:cs="Times New Roman"/>
              </w:rPr>
              <w:t xml:space="preserve"> ликвидации Участника – юридического лица,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D165C5" w:rsidRPr="00EC553E" w:rsidRDefault="00D165C5" w:rsidP="00D165C5">
            <w:pPr>
              <w:keepLines/>
              <w:suppressLineNumbers/>
              <w:suppressAutoHyphens/>
              <w:ind w:firstLine="601"/>
              <w:jc w:val="both"/>
              <w:rPr>
                <w:rFonts w:ascii="Times New Roman" w:hAnsi="Times New Roman" w:cs="Times New Roman"/>
              </w:rPr>
            </w:pPr>
            <w:proofErr w:type="spellStart"/>
            <w:r w:rsidRPr="00EC553E">
              <w:rPr>
                <w:rFonts w:ascii="Times New Roman" w:hAnsi="Times New Roman" w:cs="Times New Roman"/>
              </w:rPr>
              <w:t>неприостановление</w:t>
            </w:r>
            <w:proofErr w:type="spellEnd"/>
            <w:r w:rsidRPr="00EC553E">
              <w:rPr>
                <w:rFonts w:ascii="Times New Roman" w:hAnsi="Times New Roman" w:cs="Times New Roman"/>
              </w:rPr>
              <w:t xml:space="preserve">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конкурсном отборе.</w:t>
            </w:r>
          </w:p>
          <w:p w:rsidR="00BC5BD1" w:rsidRPr="00C16B3C" w:rsidRDefault="00683425" w:rsidP="009D643D">
            <w:pPr>
              <w:keepLines/>
              <w:suppressLineNumbers/>
              <w:suppressAutoHyphens/>
              <w:ind w:firstLine="601"/>
              <w:jc w:val="both"/>
              <w:rPr>
                <w:rFonts w:ascii="Times New Roman" w:hAnsi="Times New Roman" w:cs="Times New Roman"/>
              </w:rPr>
            </w:pPr>
            <w:r>
              <w:rPr>
                <w:rFonts w:ascii="Times New Roman" w:hAnsi="Times New Roman" w:cs="Times New Roman"/>
              </w:rPr>
              <w:t>5.</w:t>
            </w:r>
            <w:r w:rsidR="00D165C5" w:rsidRPr="00EC553E">
              <w:rPr>
                <w:rFonts w:ascii="Times New Roman" w:hAnsi="Times New Roman" w:cs="Times New Roman"/>
              </w:rPr>
              <w:t xml:space="preserve">2.1. В дополнение к требованиям, </w:t>
            </w:r>
            <w:r w:rsidR="009D643D" w:rsidRPr="00EC553E">
              <w:rPr>
                <w:rFonts w:ascii="Times New Roman" w:hAnsi="Times New Roman" w:cs="Times New Roman"/>
              </w:rPr>
              <w:t>предусмотренным</w:t>
            </w:r>
            <w:r w:rsidR="00D165C5" w:rsidRPr="00EC553E">
              <w:rPr>
                <w:rFonts w:ascii="Times New Roman" w:hAnsi="Times New Roman" w:cs="Times New Roman"/>
              </w:rPr>
              <w:t xml:space="preserve"> подпунктом </w:t>
            </w:r>
            <w:r>
              <w:rPr>
                <w:rFonts w:ascii="Times New Roman" w:hAnsi="Times New Roman" w:cs="Times New Roman"/>
              </w:rPr>
              <w:t>5.</w:t>
            </w:r>
            <w:r w:rsidR="00D165C5" w:rsidRPr="00EC553E">
              <w:rPr>
                <w:rFonts w:ascii="Times New Roman" w:hAnsi="Times New Roman" w:cs="Times New Roman"/>
              </w:rPr>
              <w:t>2 настоящего пункта</w:t>
            </w:r>
            <w:r w:rsidR="009D643D" w:rsidRPr="00EC553E">
              <w:rPr>
                <w:rFonts w:ascii="Times New Roman" w:hAnsi="Times New Roman" w:cs="Times New Roman"/>
              </w:rPr>
              <w:t>,</w:t>
            </w:r>
            <w:r w:rsidR="00D165C5" w:rsidRPr="00EC553E">
              <w:rPr>
                <w:rFonts w:ascii="Times New Roman" w:hAnsi="Times New Roman" w:cs="Times New Roman"/>
              </w:rPr>
              <w:t xml:space="preserve"> устан</w:t>
            </w:r>
            <w:r w:rsidR="002B4906" w:rsidRPr="00EC553E">
              <w:rPr>
                <w:rFonts w:ascii="Times New Roman" w:hAnsi="Times New Roman" w:cs="Times New Roman"/>
              </w:rPr>
              <w:t>а</w:t>
            </w:r>
            <w:r w:rsidR="00D165C5" w:rsidRPr="00EC553E">
              <w:rPr>
                <w:rFonts w:ascii="Times New Roman" w:hAnsi="Times New Roman" w:cs="Times New Roman"/>
              </w:rPr>
              <w:t>вл</w:t>
            </w:r>
            <w:r w:rsidR="002B4906" w:rsidRPr="00EC553E">
              <w:rPr>
                <w:rFonts w:ascii="Times New Roman" w:hAnsi="Times New Roman" w:cs="Times New Roman"/>
              </w:rPr>
              <w:t>ивается требование о</w:t>
            </w:r>
            <w:r w:rsidR="00D165C5" w:rsidRPr="00EC553E">
              <w:rPr>
                <w:rFonts w:ascii="Times New Roman" w:hAnsi="Times New Roman" w:cs="Times New Roman"/>
              </w:rPr>
              <w:t xml:space="preserve"> принадлежност</w:t>
            </w:r>
            <w:r w:rsidR="002B4906" w:rsidRPr="00EC553E">
              <w:rPr>
                <w:rFonts w:ascii="Times New Roman" w:hAnsi="Times New Roman" w:cs="Times New Roman"/>
              </w:rPr>
              <w:t>и</w:t>
            </w:r>
            <w:r w:rsidR="00D165C5" w:rsidRPr="00EC553E">
              <w:rPr>
                <w:rFonts w:ascii="Times New Roman" w:hAnsi="Times New Roman" w:cs="Times New Roman"/>
              </w:rPr>
              <w:t xml:space="preserve"> Участник</w:t>
            </w:r>
            <w:r w:rsidR="002B4906" w:rsidRPr="00EC553E">
              <w:rPr>
                <w:rFonts w:ascii="Times New Roman" w:hAnsi="Times New Roman" w:cs="Times New Roman"/>
              </w:rPr>
              <w:t>ов, подавших заявки</w:t>
            </w:r>
            <w:r w:rsidR="00D165C5" w:rsidRPr="00EC553E">
              <w:rPr>
                <w:rFonts w:ascii="Times New Roman" w:hAnsi="Times New Roman" w:cs="Times New Roman"/>
              </w:rPr>
              <w:t xml:space="preserve"> </w:t>
            </w:r>
            <w:r w:rsidR="009D643D" w:rsidRPr="00EC553E">
              <w:rPr>
                <w:rFonts w:ascii="Times New Roman" w:hAnsi="Times New Roman" w:cs="Times New Roman"/>
              </w:rPr>
              <w:t xml:space="preserve">на участие в конкурсном отборе по лотам №№ 5, 9, </w:t>
            </w:r>
            <w:r w:rsidR="00D165C5" w:rsidRPr="00EC553E">
              <w:rPr>
                <w:rFonts w:ascii="Times New Roman" w:hAnsi="Times New Roman" w:cs="Times New Roman"/>
              </w:rPr>
              <w:t>к категории субъектов малого и среднего предпринимательства.</w:t>
            </w:r>
          </w:p>
        </w:tc>
      </w:tr>
      <w:tr w:rsidR="00BC5BD1" w:rsidRPr="0083243E" w:rsidTr="00EC553E">
        <w:tc>
          <w:tcPr>
            <w:tcW w:w="668" w:type="dxa"/>
          </w:tcPr>
          <w:p w:rsidR="00BC5BD1" w:rsidRPr="00C16B3C" w:rsidRDefault="00BC5BD1" w:rsidP="0025251B">
            <w:pPr>
              <w:keepLines/>
              <w:widowControl w:val="0"/>
              <w:suppressLineNumbers/>
              <w:suppressAutoHyphens/>
              <w:rPr>
                <w:rFonts w:ascii="Times New Roman" w:hAnsi="Times New Roman" w:cs="Times New Roman"/>
              </w:rPr>
            </w:pPr>
            <w:r w:rsidRPr="00C16B3C">
              <w:rPr>
                <w:rFonts w:ascii="Times New Roman" w:hAnsi="Times New Roman" w:cs="Times New Roman"/>
              </w:rPr>
              <w:t>6.</w:t>
            </w:r>
          </w:p>
        </w:tc>
        <w:tc>
          <w:tcPr>
            <w:tcW w:w="2668" w:type="dxa"/>
          </w:tcPr>
          <w:p w:rsidR="00BC5BD1" w:rsidRPr="00C16B3C" w:rsidRDefault="00BC5BD1" w:rsidP="0025251B">
            <w:pPr>
              <w:keepLines/>
              <w:widowControl w:val="0"/>
              <w:suppressLineNumbers/>
              <w:suppressAutoHyphens/>
              <w:rPr>
                <w:rFonts w:ascii="Times New Roman" w:hAnsi="Times New Roman" w:cs="Times New Roman"/>
              </w:rPr>
            </w:pPr>
            <w:r w:rsidRPr="00C16B3C">
              <w:rPr>
                <w:rFonts w:ascii="Times New Roman" w:hAnsi="Times New Roman" w:cs="Times New Roman"/>
              </w:rPr>
              <w:t>6.1. Требование к форме заяв</w:t>
            </w:r>
            <w:r>
              <w:rPr>
                <w:rFonts w:ascii="Times New Roman" w:hAnsi="Times New Roman" w:cs="Times New Roman"/>
              </w:rPr>
              <w:t>ки на участие в конкурс</w:t>
            </w:r>
            <w:r w:rsidRPr="00C16B3C">
              <w:rPr>
                <w:rFonts w:ascii="Times New Roman" w:hAnsi="Times New Roman" w:cs="Times New Roman"/>
              </w:rPr>
              <w:t>ном отборе</w:t>
            </w:r>
          </w:p>
        </w:tc>
        <w:tc>
          <w:tcPr>
            <w:tcW w:w="6411" w:type="dxa"/>
          </w:tcPr>
          <w:p w:rsidR="00BC5BD1" w:rsidRPr="00C16B3C" w:rsidRDefault="00BC5BD1" w:rsidP="00687ABB">
            <w:pPr>
              <w:keepLines/>
              <w:widowControl w:val="0"/>
              <w:suppressLineNumbers/>
              <w:suppressAutoHyphens/>
              <w:ind w:firstLine="590"/>
              <w:jc w:val="both"/>
              <w:rPr>
                <w:rFonts w:ascii="Times New Roman" w:hAnsi="Times New Roman" w:cs="Times New Roman"/>
              </w:rPr>
            </w:pPr>
            <w:r w:rsidRPr="00C16B3C">
              <w:rPr>
                <w:rFonts w:ascii="Times New Roman" w:hAnsi="Times New Roman" w:cs="Times New Roman"/>
              </w:rPr>
              <w:t>Участник конкурсного отбора подает заявку на участие в конкурсном отборе в письменной форме в запечатанном конверте.</w:t>
            </w:r>
          </w:p>
        </w:tc>
      </w:tr>
      <w:tr w:rsidR="00BC5BD1" w:rsidRPr="0083243E" w:rsidTr="00EC553E">
        <w:tc>
          <w:tcPr>
            <w:tcW w:w="668" w:type="dxa"/>
            <w:vMerge w:val="restart"/>
          </w:tcPr>
          <w:p w:rsidR="00BC5BD1" w:rsidRPr="00C16B3C" w:rsidRDefault="00BC5BD1" w:rsidP="0025251B">
            <w:pPr>
              <w:keepLines/>
              <w:widowControl w:val="0"/>
              <w:suppressLineNumbers/>
              <w:suppressAutoHyphens/>
              <w:rPr>
                <w:rFonts w:ascii="Times New Roman" w:hAnsi="Times New Roman" w:cs="Times New Roman"/>
              </w:rPr>
            </w:pPr>
          </w:p>
          <w:p w:rsidR="00BC5BD1" w:rsidRPr="00C16B3C" w:rsidRDefault="00BC5BD1" w:rsidP="0025251B">
            <w:pPr>
              <w:keepLines/>
              <w:widowControl w:val="0"/>
              <w:suppressLineNumbers/>
              <w:suppressAutoHyphens/>
              <w:rPr>
                <w:rFonts w:ascii="Times New Roman" w:hAnsi="Times New Roman" w:cs="Times New Roman"/>
              </w:rPr>
            </w:pPr>
          </w:p>
        </w:tc>
        <w:tc>
          <w:tcPr>
            <w:tcW w:w="2668" w:type="dxa"/>
          </w:tcPr>
          <w:p w:rsidR="00BC5BD1" w:rsidRPr="00C16B3C" w:rsidRDefault="00BC5BD1" w:rsidP="0025251B">
            <w:pPr>
              <w:keepLines/>
              <w:widowControl w:val="0"/>
              <w:suppressLineNumbers/>
              <w:suppressAutoHyphens/>
              <w:rPr>
                <w:rFonts w:ascii="Times New Roman" w:hAnsi="Times New Roman" w:cs="Times New Roman"/>
              </w:rPr>
            </w:pPr>
            <w:r w:rsidRPr="00C16B3C">
              <w:rPr>
                <w:rFonts w:ascii="Times New Roman" w:hAnsi="Times New Roman" w:cs="Times New Roman"/>
              </w:rPr>
              <w:lastRenderedPageBreak/>
              <w:t xml:space="preserve">6.2. Требование к </w:t>
            </w:r>
            <w:r w:rsidRPr="00C16B3C">
              <w:rPr>
                <w:rFonts w:ascii="Times New Roman" w:hAnsi="Times New Roman" w:cs="Times New Roman"/>
              </w:rPr>
              <w:lastRenderedPageBreak/>
              <w:t>содержанию и сост</w:t>
            </w:r>
            <w:r w:rsidR="00EC553E">
              <w:rPr>
                <w:rFonts w:ascii="Times New Roman" w:hAnsi="Times New Roman" w:cs="Times New Roman"/>
              </w:rPr>
              <w:t>аву заявки на участие в конкурс</w:t>
            </w:r>
            <w:r w:rsidRPr="00C16B3C">
              <w:rPr>
                <w:rFonts w:ascii="Times New Roman" w:hAnsi="Times New Roman" w:cs="Times New Roman"/>
              </w:rPr>
              <w:t>ном отборе</w:t>
            </w:r>
          </w:p>
        </w:tc>
        <w:tc>
          <w:tcPr>
            <w:tcW w:w="6411" w:type="dxa"/>
          </w:tcPr>
          <w:p w:rsidR="00BC5BD1" w:rsidRPr="00C16B3C" w:rsidRDefault="00EC553E" w:rsidP="0025251B">
            <w:pPr>
              <w:pStyle w:val="2"/>
              <w:widowControl w:val="0"/>
              <w:adjustRightInd w:val="0"/>
              <w:spacing w:after="0" w:line="240" w:lineRule="auto"/>
              <w:ind w:left="0"/>
              <w:jc w:val="both"/>
              <w:textAlignment w:val="baseline"/>
              <w:rPr>
                <w:rFonts w:ascii="Times New Roman" w:hAnsi="Times New Roman" w:cs="Times New Roman"/>
              </w:rPr>
            </w:pPr>
            <w:r>
              <w:rPr>
                <w:rFonts w:ascii="Times New Roman" w:hAnsi="Times New Roman" w:cs="Times New Roman"/>
              </w:rPr>
              <w:lastRenderedPageBreak/>
              <w:t xml:space="preserve">          </w:t>
            </w:r>
            <w:r w:rsidR="00BC5BD1" w:rsidRPr="00C16B3C">
              <w:rPr>
                <w:rFonts w:ascii="Times New Roman" w:hAnsi="Times New Roman" w:cs="Times New Roman"/>
              </w:rPr>
              <w:t xml:space="preserve">Заявка на участие в конкурсном отборе должна содержать </w:t>
            </w:r>
            <w:r w:rsidR="00BC5BD1" w:rsidRPr="00C16B3C">
              <w:rPr>
                <w:rFonts w:ascii="Times New Roman" w:hAnsi="Times New Roman" w:cs="Times New Roman"/>
              </w:rPr>
              <w:lastRenderedPageBreak/>
              <w:t>следующее:</w:t>
            </w:r>
          </w:p>
          <w:p w:rsidR="00BC5BD1" w:rsidRPr="00C16B3C" w:rsidRDefault="009E5F6D" w:rsidP="0025251B">
            <w:pPr>
              <w:autoSpaceDE w:val="0"/>
              <w:autoSpaceDN w:val="0"/>
              <w:adjustRightInd w:val="0"/>
              <w:ind w:firstLine="540"/>
              <w:jc w:val="both"/>
              <w:outlineLvl w:val="1"/>
              <w:rPr>
                <w:rFonts w:ascii="Times New Roman" w:hAnsi="Times New Roman" w:cs="Times New Roman"/>
              </w:rPr>
            </w:pPr>
            <w:r>
              <w:rPr>
                <w:rFonts w:ascii="Times New Roman" w:hAnsi="Times New Roman" w:cs="Times New Roman"/>
              </w:rPr>
              <w:t>6</w:t>
            </w:r>
            <w:r w:rsidR="00BC5BD1" w:rsidRPr="00C16B3C">
              <w:rPr>
                <w:rFonts w:ascii="Times New Roman" w:hAnsi="Times New Roman" w:cs="Times New Roman"/>
              </w:rPr>
              <w:t>.</w:t>
            </w:r>
            <w:r w:rsidR="00075DA8">
              <w:rPr>
                <w:rFonts w:ascii="Times New Roman" w:hAnsi="Times New Roman" w:cs="Times New Roman"/>
              </w:rPr>
              <w:t>2</w:t>
            </w:r>
            <w:r w:rsidR="00BC5BD1" w:rsidRPr="00C16B3C">
              <w:rPr>
                <w:rFonts w:ascii="Times New Roman" w:hAnsi="Times New Roman" w:cs="Times New Roman"/>
              </w:rPr>
              <w:t>.1 Сведения и документы об Участнике:</w:t>
            </w:r>
          </w:p>
          <w:p w:rsidR="00BC5BD1" w:rsidRPr="00C16B3C" w:rsidRDefault="00BC5BD1" w:rsidP="0025251B">
            <w:pPr>
              <w:tabs>
                <w:tab w:val="left" w:pos="523"/>
              </w:tabs>
              <w:ind w:firstLine="540"/>
              <w:jc w:val="both"/>
              <w:outlineLvl w:val="1"/>
              <w:rPr>
                <w:rFonts w:ascii="Times New Roman" w:hAnsi="Times New Roman" w:cs="Times New Roman"/>
              </w:rPr>
            </w:pPr>
            <w:proofErr w:type="gramStart"/>
            <w:r w:rsidRPr="00C16B3C">
              <w:rPr>
                <w:rFonts w:ascii="Times New Roman" w:hAnsi="Times New Roman" w:cs="Times New Roman"/>
              </w:rPr>
              <w:t>фирменное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roofErr w:type="gramEnd"/>
          </w:p>
          <w:p w:rsidR="00BC5BD1" w:rsidRPr="00C16B3C" w:rsidRDefault="00BC5BD1" w:rsidP="0025251B">
            <w:pPr>
              <w:ind w:firstLine="539"/>
              <w:jc w:val="both"/>
              <w:outlineLvl w:val="1"/>
              <w:rPr>
                <w:rFonts w:ascii="Times New Roman" w:hAnsi="Times New Roman" w:cs="Times New Roman"/>
              </w:rPr>
            </w:pPr>
            <w:proofErr w:type="gramStart"/>
            <w:r w:rsidRPr="00C16B3C">
              <w:rPr>
                <w:rFonts w:ascii="Times New Roman" w:hAnsi="Times New Roman" w:cs="Times New Roman"/>
              </w:rPr>
              <w:t>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даты размещения на официальном сайте извещения о проведении конкурсного отбора выписку из Единого государственного реестра индивидуальных предпринимателей или копию такой</w:t>
            </w:r>
            <w:proofErr w:type="gramEnd"/>
            <w:r w:rsidRPr="00C16B3C">
              <w:rPr>
                <w:rFonts w:ascii="Times New Roman" w:hAnsi="Times New Roman" w:cs="Times New Roman"/>
              </w:rPr>
              <w:t xml:space="preserve"> выписки (для индивидуального предпринимателя);</w:t>
            </w:r>
          </w:p>
          <w:p w:rsidR="00BC5BD1" w:rsidRPr="00C16B3C" w:rsidRDefault="00BC5BD1" w:rsidP="0025251B">
            <w:pPr>
              <w:ind w:firstLine="539"/>
              <w:jc w:val="both"/>
              <w:outlineLvl w:val="1"/>
              <w:rPr>
                <w:rFonts w:ascii="Times New Roman" w:hAnsi="Times New Roman" w:cs="Times New Roman"/>
              </w:rPr>
            </w:pPr>
            <w:proofErr w:type="gramStart"/>
            <w:r w:rsidRPr="00C16B3C">
              <w:rPr>
                <w:rFonts w:ascii="Times New Roman" w:hAnsi="Times New Roman" w:cs="Times New Roman"/>
              </w:rPr>
              <w:t>документ, подтверждающий полномочия лица на осуществление действий от имени Участника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w:t>
            </w:r>
            <w:proofErr w:type="gramEnd"/>
            <w:r w:rsidRPr="00C16B3C">
              <w:rPr>
                <w:rFonts w:ascii="Times New Roman" w:hAnsi="Times New Roman" w:cs="Times New Roman"/>
              </w:rPr>
              <w:t xml:space="preserve"> В случае если от имени Участника действует иное лицо, заявка на участие в конкурсном отборе должна содержать также доверенность на осуществление действий от имени Участника, подписанную руководителем Участника (для юридического лица) или уполномоченным этим руководителем лицом, либо копию такой доверенности. В случае если указанная доверенность подписана лицом, уполномоченным руководителем Участника, заявка на участие в конкурсном отборе должна содержать также документ, подтверждающий полномочия такого лица;</w:t>
            </w:r>
          </w:p>
          <w:p w:rsidR="00BC5BD1" w:rsidRPr="00C16B3C" w:rsidRDefault="00BC5BD1" w:rsidP="0025251B">
            <w:pPr>
              <w:ind w:firstLine="540"/>
              <w:jc w:val="both"/>
              <w:outlineLvl w:val="1"/>
              <w:rPr>
                <w:rFonts w:ascii="Times New Roman" w:hAnsi="Times New Roman" w:cs="Times New Roman"/>
              </w:rPr>
            </w:pPr>
            <w:r w:rsidRPr="00C16B3C">
              <w:rPr>
                <w:rFonts w:ascii="Times New Roman" w:hAnsi="Times New Roman" w:cs="Times New Roman"/>
              </w:rPr>
              <w:t>копии учредительных документов Участника (для юридического лица);</w:t>
            </w:r>
          </w:p>
          <w:p w:rsidR="00BC5BD1" w:rsidRPr="00C16B3C" w:rsidRDefault="00BC5BD1" w:rsidP="0025251B">
            <w:pPr>
              <w:ind w:firstLine="540"/>
              <w:jc w:val="both"/>
              <w:outlineLvl w:val="1"/>
              <w:rPr>
                <w:rFonts w:ascii="Times New Roman" w:hAnsi="Times New Roman" w:cs="Times New Roman"/>
              </w:rPr>
            </w:pPr>
            <w:r w:rsidRPr="00C16B3C">
              <w:rPr>
                <w:rFonts w:ascii="Times New Roman" w:hAnsi="Times New Roman" w:cs="Times New Roman"/>
              </w:rPr>
              <w:t xml:space="preserve">сведения об отсутствии решения о ликвидации Участника </w:t>
            </w:r>
            <w:r w:rsidR="00EC553E">
              <w:rPr>
                <w:rFonts w:ascii="Times New Roman" w:hAnsi="Times New Roman" w:cs="Times New Roman"/>
              </w:rPr>
              <w:t>–</w:t>
            </w:r>
            <w:r w:rsidRPr="00C16B3C">
              <w:rPr>
                <w:rFonts w:ascii="Times New Roman" w:hAnsi="Times New Roman" w:cs="Times New Roman"/>
              </w:rPr>
              <w:t xml:space="preserve">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w:t>
            </w:r>
            <w:hyperlink r:id="rId6" w:history="1">
              <w:r w:rsidRPr="00C16B3C">
                <w:rPr>
                  <w:rFonts w:ascii="Times New Roman" w:hAnsi="Times New Roman" w:cs="Times New Roman"/>
                </w:rPr>
                <w:t>Кодексом</w:t>
              </w:r>
            </w:hyperlink>
            <w:r w:rsidRPr="00C16B3C">
              <w:rPr>
                <w:rFonts w:ascii="Times New Roman" w:hAnsi="Times New Roman" w:cs="Times New Roman"/>
              </w:rPr>
              <w:t xml:space="preserve"> Российской Федерации об административных правонарушениях;</w:t>
            </w:r>
          </w:p>
          <w:p w:rsidR="00BC5BD1" w:rsidRPr="00C16B3C" w:rsidRDefault="00BC5BD1" w:rsidP="0025251B">
            <w:pPr>
              <w:ind w:firstLine="540"/>
              <w:jc w:val="both"/>
              <w:outlineLvl w:val="1"/>
              <w:rPr>
                <w:rFonts w:ascii="Times New Roman" w:hAnsi="Times New Roman" w:cs="Times New Roman"/>
              </w:rPr>
            </w:pPr>
            <w:r w:rsidRPr="005F5F54">
              <w:rPr>
                <w:rFonts w:ascii="Times New Roman" w:hAnsi="Times New Roman" w:cs="Times New Roman"/>
              </w:rPr>
              <w:t>сведения о принадлежности Участника к категории субъектов малого и среднего предпринимательства</w:t>
            </w:r>
            <w:r w:rsidR="00972D77">
              <w:rPr>
                <w:rFonts w:ascii="Times New Roman" w:hAnsi="Times New Roman" w:cs="Times New Roman"/>
              </w:rPr>
              <w:t xml:space="preserve"> </w:t>
            </w:r>
            <w:r w:rsidR="00972D77" w:rsidRPr="00972D77">
              <w:rPr>
                <w:rFonts w:ascii="Times New Roman" w:hAnsi="Times New Roman" w:cs="Times New Roman"/>
                <w:b/>
              </w:rPr>
              <w:t>(для лотов №№ 5, 9)</w:t>
            </w:r>
          </w:p>
          <w:p w:rsidR="00BC5BD1" w:rsidRPr="00C16B3C" w:rsidRDefault="009E5F6D" w:rsidP="0025251B">
            <w:pPr>
              <w:autoSpaceDE w:val="0"/>
              <w:autoSpaceDN w:val="0"/>
              <w:adjustRightInd w:val="0"/>
              <w:ind w:firstLine="540"/>
              <w:jc w:val="both"/>
              <w:outlineLvl w:val="1"/>
              <w:rPr>
                <w:rFonts w:ascii="Times New Roman" w:hAnsi="Times New Roman" w:cs="Times New Roman"/>
              </w:rPr>
            </w:pPr>
            <w:r>
              <w:rPr>
                <w:rFonts w:ascii="Times New Roman" w:hAnsi="Times New Roman" w:cs="Times New Roman"/>
              </w:rPr>
              <w:t>6</w:t>
            </w:r>
            <w:r w:rsidR="00C81038">
              <w:rPr>
                <w:rFonts w:ascii="Times New Roman" w:hAnsi="Times New Roman" w:cs="Times New Roman"/>
              </w:rPr>
              <w:t>.2</w:t>
            </w:r>
            <w:r w:rsidR="00BC5BD1" w:rsidRPr="00C16B3C">
              <w:rPr>
                <w:rFonts w:ascii="Times New Roman" w:hAnsi="Times New Roman" w:cs="Times New Roman"/>
              </w:rPr>
              <w:t>.2. Сведения о нестационарном торговом объекте:</w:t>
            </w:r>
          </w:p>
          <w:p w:rsidR="00BC5BD1" w:rsidRPr="00C16B3C" w:rsidRDefault="00BC5BD1" w:rsidP="0025251B">
            <w:pPr>
              <w:autoSpaceDE w:val="0"/>
              <w:autoSpaceDN w:val="0"/>
              <w:adjustRightInd w:val="0"/>
              <w:ind w:firstLine="540"/>
              <w:jc w:val="both"/>
              <w:outlineLvl w:val="1"/>
              <w:rPr>
                <w:rFonts w:ascii="Times New Roman" w:hAnsi="Times New Roman" w:cs="Times New Roman"/>
              </w:rPr>
            </w:pPr>
            <w:r w:rsidRPr="00C16B3C">
              <w:rPr>
                <w:rFonts w:ascii="Times New Roman" w:hAnsi="Times New Roman" w:cs="Times New Roman"/>
              </w:rPr>
              <w:t>адрес места расположения нестационарного торгового объекта, его площадь;</w:t>
            </w:r>
          </w:p>
          <w:p w:rsidR="00BC5BD1" w:rsidRPr="00C16B3C" w:rsidRDefault="00BC5BD1" w:rsidP="0025251B">
            <w:pPr>
              <w:autoSpaceDE w:val="0"/>
              <w:autoSpaceDN w:val="0"/>
              <w:adjustRightInd w:val="0"/>
              <w:ind w:firstLine="540"/>
              <w:jc w:val="both"/>
              <w:outlineLvl w:val="1"/>
              <w:rPr>
                <w:rFonts w:ascii="Times New Roman" w:hAnsi="Times New Roman" w:cs="Times New Roman"/>
              </w:rPr>
            </w:pPr>
            <w:r w:rsidRPr="00C16B3C">
              <w:rPr>
                <w:rFonts w:ascii="Times New Roman" w:hAnsi="Times New Roman" w:cs="Times New Roman"/>
              </w:rPr>
              <w:t>назначение (специализация) нестационарного торгового объекта;</w:t>
            </w:r>
          </w:p>
          <w:p w:rsidR="00BC5BD1" w:rsidRPr="00C16B3C" w:rsidRDefault="00BC5BD1" w:rsidP="0025251B">
            <w:pPr>
              <w:autoSpaceDE w:val="0"/>
              <w:autoSpaceDN w:val="0"/>
              <w:adjustRightInd w:val="0"/>
              <w:ind w:firstLine="540"/>
              <w:jc w:val="both"/>
              <w:outlineLvl w:val="1"/>
              <w:rPr>
                <w:rFonts w:ascii="Times New Roman" w:hAnsi="Times New Roman" w:cs="Times New Roman"/>
              </w:rPr>
            </w:pPr>
            <w:r w:rsidRPr="00C16B3C">
              <w:rPr>
                <w:rFonts w:ascii="Times New Roman" w:hAnsi="Times New Roman" w:cs="Times New Roman"/>
              </w:rPr>
              <w:t>вид нестационарного торгового объекта;</w:t>
            </w:r>
          </w:p>
          <w:p w:rsidR="00BC5BD1" w:rsidRPr="00C16B3C" w:rsidRDefault="00BC5BD1" w:rsidP="0025251B">
            <w:pPr>
              <w:autoSpaceDE w:val="0"/>
              <w:autoSpaceDN w:val="0"/>
              <w:adjustRightInd w:val="0"/>
              <w:ind w:firstLine="540"/>
              <w:jc w:val="both"/>
              <w:outlineLvl w:val="1"/>
              <w:rPr>
                <w:rFonts w:ascii="Times New Roman" w:hAnsi="Times New Roman" w:cs="Times New Roman"/>
              </w:rPr>
            </w:pPr>
            <w:r w:rsidRPr="00C16B3C">
              <w:rPr>
                <w:rFonts w:ascii="Times New Roman" w:hAnsi="Times New Roman" w:cs="Times New Roman"/>
              </w:rPr>
              <w:t>срок размещения нестационарного торгового объекта;</w:t>
            </w:r>
          </w:p>
          <w:p w:rsidR="00BC5BD1" w:rsidRPr="00C16B3C" w:rsidRDefault="00BC5BD1" w:rsidP="0025251B">
            <w:pPr>
              <w:autoSpaceDE w:val="0"/>
              <w:autoSpaceDN w:val="0"/>
              <w:adjustRightInd w:val="0"/>
              <w:ind w:firstLine="540"/>
              <w:jc w:val="both"/>
              <w:outlineLvl w:val="1"/>
              <w:rPr>
                <w:rFonts w:ascii="Times New Roman" w:hAnsi="Times New Roman" w:cs="Times New Roman"/>
              </w:rPr>
            </w:pPr>
            <w:r w:rsidRPr="00C16B3C">
              <w:rPr>
                <w:rFonts w:ascii="Times New Roman" w:hAnsi="Times New Roman" w:cs="Times New Roman"/>
              </w:rPr>
              <w:t>предложение о размере платы за право размещения нестационарного торгового объекта за весь период размещения (установки);</w:t>
            </w:r>
          </w:p>
          <w:p w:rsidR="00BC5BD1" w:rsidRPr="00C16B3C" w:rsidRDefault="00BC5BD1" w:rsidP="0025251B">
            <w:pPr>
              <w:keepLines/>
              <w:widowControl w:val="0"/>
              <w:suppressLineNumbers/>
              <w:suppressAutoHyphens/>
              <w:ind w:firstLine="590"/>
              <w:jc w:val="both"/>
              <w:rPr>
                <w:rFonts w:ascii="Times New Roman" w:hAnsi="Times New Roman" w:cs="Times New Roman"/>
                <w:b/>
              </w:rPr>
            </w:pPr>
            <w:r w:rsidRPr="00C16B3C">
              <w:rPr>
                <w:rFonts w:ascii="Times New Roman" w:hAnsi="Times New Roman" w:cs="Times New Roman"/>
              </w:rPr>
              <w:t xml:space="preserve">описание внешнего вида нестационарного торгового объекта с приложением фотографии (эскиза) предлагаемого к </w:t>
            </w:r>
            <w:r w:rsidRPr="00C16B3C">
              <w:rPr>
                <w:rFonts w:ascii="Times New Roman" w:hAnsi="Times New Roman" w:cs="Times New Roman"/>
              </w:rPr>
              <w:lastRenderedPageBreak/>
              <w:t>размещению нестационарного торгового объекта.</w:t>
            </w:r>
          </w:p>
        </w:tc>
      </w:tr>
      <w:tr w:rsidR="00BC5BD1" w:rsidRPr="0083243E" w:rsidTr="00EC553E">
        <w:tc>
          <w:tcPr>
            <w:tcW w:w="668" w:type="dxa"/>
            <w:vMerge/>
          </w:tcPr>
          <w:p w:rsidR="00BC5BD1" w:rsidRPr="0083243E" w:rsidRDefault="00BC5BD1" w:rsidP="0025251B">
            <w:pPr>
              <w:jc w:val="center"/>
              <w:rPr>
                <w:rFonts w:ascii="Times New Roman" w:hAnsi="Times New Roman" w:cs="Times New Roman"/>
                <w:sz w:val="24"/>
                <w:szCs w:val="28"/>
              </w:rPr>
            </w:pPr>
          </w:p>
        </w:tc>
        <w:tc>
          <w:tcPr>
            <w:tcW w:w="2668" w:type="dxa"/>
          </w:tcPr>
          <w:p w:rsidR="00BC5BD1" w:rsidRPr="0071092B" w:rsidRDefault="00BC5BD1" w:rsidP="009E5F6D">
            <w:pPr>
              <w:jc w:val="both"/>
              <w:rPr>
                <w:rFonts w:ascii="Times New Roman" w:hAnsi="Times New Roman" w:cs="Times New Roman"/>
                <w:sz w:val="24"/>
                <w:szCs w:val="24"/>
              </w:rPr>
            </w:pPr>
            <w:r w:rsidRPr="00C16B3C">
              <w:rPr>
                <w:rFonts w:ascii="Times New Roman" w:hAnsi="Times New Roman" w:cs="Times New Roman"/>
              </w:rPr>
              <w:t>6.3. Требования к оформлению заявки на участие в конкурсном отборе</w:t>
            </w:r>
            <w:r w:rsidR="009E5F6D">
              <w:rPr>
                <w:rFonts w:ascii="Times New Roman" w:hAnsi="Times New Roman" w:cs="Times New Roman"/>
              </w:rPr>
              <w:t xml:space="preserve"> </w:t>
            </w:r>
          </w:p>
        </w:tc>
        <w:tc>
          <w:tcPr>
            <w:tcW w:w="6411" w:type="dxa"/>
          </w:tcPr>
          <w:p w:rsidR="00BC5BD1" w:rsidRPr="00C16B3C" w:rsidRDefault="00BC5BD1" w:rsidP="0025251B">
            <w:pPr>
              <w:pStyle w:val="Default"/>
              <w:ind w:firstLine="590"/>
              <w:jc w:val="both"/>
              <w:rPr>
                <w:sz w:val="22"/>
                <w:szCs w:val="22"/>
              </w:rPr>
            </w:pPr>
            <w:r w:rsidRPr="00C16B3C">
              <w:rPr>
                <w:sz w:val="22"/>
                <w:szCs w:val="22"/>
              </w:rPr>
              <w:t xml:space="preserve">Все листы заявки на участие в конкурсном отборе должны быть прошиты и пронумерованы. Заявка на участие в конкурсном отборе должна содержать опись входящих в ее состав документов, быть прошита и подписана Участником или лицом, уполномоченным таким Участником. Соблюдение Участником указанных требований означает, что все документы и сведения, входящие в состав заявки на участие в конкурсном отборе, поданы от имени Участника, а также подтверждает подлинность и достоверность представленных в составе заявки на участие в конкурсном отборе документов и сведений. </w:t>
            </w:r>
          </w:p>
          <w:p w:rsidR="00BC5BD1" w:rsidRPr="00C16B3C" w:rsidRDefault="00BC5BD1" w:rsidP="0025251B">
            <w:pPr>
              <w:pStyle w:val="Default"/>
              <w:ind w:firstLine="590"/>
              <w:jc w:val="both"/>
              <w:rPr>
                <w:sz w:val="22"/>
                <w:szCs w:val="22"/>
              </w:rPr>
            </w:pPr>
            <w:r w:rsidRPr="00C16B3C">
              <w:rPr>
                <w:sz w:val="22"/>
                <w:szCs w:val="22"/>
              </w:rPr>
              <w:t>В случае</w:t>
            </w:r>
            <w:proofErr w:type="gramStart"/>
            <w:r w:rsidRPr="00C16B3C">
              <w:rPr>
                <w:sz w:val="22"/>
                <w:szCs w:val="22"/>
              </w:rPr>
              <w:t>,</w:t>
            </w:r>
            <w:proofErr w:type="gramEnd"/>
            <w:r w:rsidRPr="00C16B3C">
              <w:rPr>
                <w:sz w:val="22"/>
                <w:szCs w:val="22"/>
              </w:rPr>
              <w:t xml:space="preserve"> если Участник принимает участие в конкурсном отборе в отношении нескольких лотов, то </w:t>
            </w:r>
            <w:r w:rsidRPr="00C16B3C">
              <w:rPr>
                <w:bCs/>
                <w:sz w:val="22"/>
                <w:szCs w:val="22"/>
              </w:rPr>
              <w:t xml:space="preserve">пакет документов формируется отдельно по каждому лоту </w:t>
            </w:r>
            <w:r w:rsidRPr="00C16B3C">
              <w:rPr>
                <w:sz w:val="22"/>
                <w:szCs w:val="22"/>
              </w:rPr>
              <w:t xml:space="preserve">следующим образом: форма 1 «Заявка на участие в конкурсном отборе» и документы, входящие в состав заявки на участие в конкурсном отборе, предусмотренные Частью II. «Информационная карта конкурсного отбора на право размещения нестационарных торговых объектов </w:t>
            </w:r>
            <w:r w:rsidRPr="00C16B3C">
              <w:rPr>
                <w:bCs/>
                <w:sz w:val="22"/>
                <w:szCs w:val="22"/>
              </w:rPr>
              <w:t xml:space="preserve">на территории города Ставрополя – </w:t>
            </w:r>
            <w:r w:rsidR="0025251B">
              <w:rPr>
                <w:bCs/>
                <w:sz w:val="22"/>
                <w:szCs w:val="22"/>
              </w:rPr>
              <w:t>открытых площадок с оказанием услуг питания при стационарных предприятиях общественного питания</w:t>
            </w:r>
            <w:r w:rsidRPr="00C16B3C">
              <w:rPr>
                <w:bCs/>
                <w:sz w:val="22"/>
                <w:szCs w:val="22"/>
              </w:rPr>
              <w:t>. Формы документов</w:t>
            </w:r>
            <w:r w:rsidRPr="00C16B3C">
              <w:rPr>
                <w:sz w:val="22"/>
                <w:szCs w:val="22"/>
              </w:rPr>
              <w:t xml:space="preserve">» конкурсной документации, по каждому лоту подшиваются в отдельный том, пронумеровываются, прошиваются, заверяются подписью Участника или лица, уполномоченного таким Участником, и вкладываются в отдельный конверт. </w:t>
            </w:r>
          </w:p>
          <w:p w:rsidR="00BC5BD1" w:rsidRPr="00C16B3C" w:rsidRDefault="00BC5BD1" w:rsidP="0025251B">
            <w:pPr>
              <w:pStyle w:val="Default"/>
              <w:ind w:firstLine="590"/>
              <w:jc w:val="both"/>
              <w:rPr>
                <w:sz w:val="22"/>
                <w:szCs w:val="22"/>
              </w:rPr>
            </w:pPr>
            <w:r w:rsidRPr="00C16B3C">
              <w:rPr>
                <w:sz w:val="22"/>
                <w:szCs w:val="22"/>
              </w:rPr>
              <w:t xml:space="preserve">При подготовке заявки и документов, входящих в состав заявки, не допускается применение факсимильных подписей. Все документы, содержащиеся в конверте, должны лежать в порядке, указанном в описи документов. При этом документы, для которых установлены специальные формы, должны быть составлены в соответствии с этими формами. </w:t>
            </w:r>
          </w:p>
          <w:p w:rsidR="00BC5BD1" w:rsidRPr="00C16B3C" w:rsidRDefault="00BC5BD1" w:rsidP="0025251B">
            <w:pPr>
              <w:pStyle w:val="Default"/>
              <w:ind w:firstLine="590"/>
              <w:jc w:val="both"/>
              <w:rPr>
                <w:sz w:val="22"/>
                <w:szCs w:val="22"/>
              </w:rPr>
            </w:pPr>
            <w:r w:rsidRPr="00C16B3C">
              <w:rPr>
                <w:sz w:val="22"/>
                <w:szCs w:val="22"/>
              </w:rPr>
              <w:t xml:space="preserve">Участник должен поместить документы, представляемые в составе конкурсного предложения, в конверт. На конверте указывается наименование конкурсного отбора, на участие в котором подается заявка, номер лота, в котором Участник принимает участие. Реестровый номер указывается на основании реестрового номера, который содержится в извещении о проведении соответствующего конкурсного отбора. Конверт должен быть запечатан. </w:t>
            </w:r>
          </w:p>
          <w:p w:rsidR="00BC5BD1" w:rsidRPr="009E5F6D" w:rsidRDefault="00BC5BD1" w:rsidP="009E5F6D">
            <w:pPr>
              <w:pStyle w:val="Default"/>
              <w:ind w:firstLine="590"/>
              <w:jc w:val="both"/>
              <w:rPr>
                <w:sz w:val="22"/>
                <w:szCs w:val="22"/>
              </w:rPr>
            </w:pPr>
            <w:r w:rsidRPr="00C16B3C">
              <w:rPr>
                <w:sz w:val="22"/>
                <w:szCs w:val="22"/>
              </w:rPr>
              <w:t xml:space="preserve">Участник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Представленные в составе заявки на участие в конкурсе документы Участнику не возвращаются. </w:t>
            </w:r>
          </w:p>
        </w:tc>
      </w:tr>
      <w:tr w:rsidR="00BC5BD1" w:rsidRPr="0083243E" w:rsidTr="00EC553E">
        <w:tc>
          <w:tcPr>
            <w:tcW w:w="668" w:type="dxa"/>
          </w:tcPr>
          <w:p w:rsidR="00BC5BD1" w:rsidRPr="00C16B3C" w:rsidRDefault="00BC5BD1" w:rsidP="0025251B">
            <w:pPr>
              <w:keepLines/>
              <w:widowControl w:val="0"/>
              <w:suppressLineNumbers/>
              <w:suppressAutoHyphens/>
              <w:rPr>
                <w:rFonts w:ascii="Times New Roman" w:hAnsi="Times New Roman" w:cs="Times New Roman"/>
              </w:rPr>
            </w:pPr>
            <w:r w:rsidRPr="00C16B3C">
              <w:rPr>
                <w:rFonts w:ascii="Times New Roman" w:hAnsi="Times New Roman" w:cs="Times New Roman"/>
              </w:rPr>
              <w:t>7.</w:t>
            </w:r>
          </w:p>
        </w:tc>
        <w:tc>
          <w:tcPr>
            <w:tcW w:w="2668" w:type="dxa"/>
          </w:tcPr>
          <w:p w:rsidR="00BC5BD1" w:rsidRPr="00C16B3C" w:rsidRDefault="00BC5BD1" w:rsidP="0025251B">
            <w:pPr>
              <w:pStyle w:val="a4"/>
              <w:rPr>
                <w:rFonts w:ascii="Times New Roman" w:hAnsi="Times New Roman" w:cs="Times New Roman"/>
                <w:sz w:val="22"/>
                <w:szCs w:val="22"/>
              </w:rPr>
            </w:pPr>
            <w:r w:rsidRPr="00C16B3C">
              <w:rPr>
                <w:rFonts w:ascii="Times New Roman" w:hAnsi="Times New Roman" w:cs="Times New Roman"/>
                <w:sz w:val="22"/>
                <w:szCs w:val="22"/>
              </w:rPr>
              <w:t>Требования к описанию Участниками внешнего вида нестационарного торгового объекта</w:t>
            </w:r>
          </w:p>
        </w:tc>
        <w:tc>
          <w:tcPr>
            <w:tcW w:w="6411" w:type="dxa"/>
          </w:tcPr>
          <w:p w:rsidR="008105F3" w:rsidRPr="00084277" w:rsidRDefault="00084277" w:rsidP="00084277">
            <w:pPr>
              <w:widowControl w:val="0"/>
              <w:spacing w:line="240" w:lineRule="exact"/>
              <w:jc w:val="both"/>
              <w:rPr>
                <w:rFonts w:ascii="Times New Roman" w:hAnsi="Times New Roman" w:cs="Times New Roman"/>
                <w:bCs/>
              </w:rPr>
            </w:pPr>
            <w:r>
              <w:rPr>
                <w:rFonts w:ascii="Times New Roman" w:hAnsi="Times New Roman" w:cs="Times New Roman"/>
                <w:bCs/>
              </w:rPr>
              <w:t xml:space="preserve">         </w:t>
            </w:r>
            <w:r w:rsidR="00BC5BD1" w:rsidRPr="00084277">
              <w:rPr>
                <w:rFonts w:ascii="Times New Roman" w:hAnsi="Times New Roman" w:cs="Times New Roman"/>
                <w:bCs/>
              </w:rPr>
              <w:t xml:space="preserve">Участник описывает внешний вид нестационарного торгового объекта </w:t>
            </w:r>
            <w:proofErr w:type="gramStart"/>
            <w:r w:rsidRPr="00084277">
              <w:rPr>
                <w:rFonts w:ascii="Times New Roman" w:hAnsi="Times New Roman" w:cs="Times New Roman"/>
                <w:bCs/>
              </w:rPr>
              <w:t>в заявке на участие в конкурсном отборе на право размещения нестационарных торговых объектов</w:t>
            </w:r>
            <w:r>
              <w:rPr>
                <w:rFonts w:ascii="Times New Roman" w:hAnsi="Times New Roman" w:cs="Times New Roman"/>
                <w:bCs/>
              </w:rPr>
              <w:t xml:space="preserve"> на территории</w:t>
            </w:r>
            <w:proofErr w:type="gramEnd"/>
            <w:r>
              <w:rPr>
                <w:rFonts w:ascii="Times New Roman" w:hAnsi="Times New Roman" w:cs="Times New Roman"/>
                <w:bCs/>
              </w:rPr>
              <w:t xml:space="preserve"> города Ставрополя</w:t>
            </w:r>
            <w:r w:rsidRPr="00084277">
              <w:rPr>
                <w:rFonts w:ascii="Times New Roman" w:hAnsi="Times New Roman" w:cs="Times New Roman"/>
                <w:bCs/>
              </w:rPr>
              <w:t xml:space="preserve"> – открытых площадок с оказанием услуг питания</w:t>
            </w:r>
            <w:r>
              <w:rPr>
                <w:rFonts w:ascii="Times New Roman" w:hAnsi="Times New Roman" w:cs="Times New Roman"/>
                <w:bCs/>
              </w:rPr>
              <w:t xml:space="preserve"> </w:t>
            </w:r>
            <w:r w:rsidRPr="00084277">
              <w:rPr>
                <w:rFonts w:ascii="Times New Roman" w:hAnsi="Times New Roman" w:cs="Times New Roman"/>
                <w:bCs/>
              </w:rPr>
              <w:t>при стационарных предприятиях общественного питания</w:t>
            </w:r>
            <w:r w:rsidR="005C6FD3">
              <w:rPr>
                <w:rFonts w:ascii="Times New Roman" w:hAnsi="Times New Roman" w:cs="Times New Roman"/>
                <w:bCs/>
              </w:rPr>
              <w:t>, составленной</w:t>
            </w:r>
            <w:r w:rsidRPr="00084277">
              <w:rPr>
                <w:rFonts w:ascii="Times New Roman" w:hAnsi="Times New Roman" w:cs="Times New Roman"/>
                <w:bCs/>
              </w:rPr>
              <w:t xml:space="preserve"> </w:t>
            </w:r>
            <w:r>
              <w:rPr>
                <w:rFonts w:ascii="Times New Roman" w:hAnsi="Times New Roman" w:cs="Times New Roman"/>
                <w:bCs/>
              </w:rPr>
              <w:t xml:space="preserve">по </w:t>
            </w:r>
            <w:r w:rsidR="00BC5BD1" w:rsidRPr="00084277">
              <w:rPr>
                <w:rFonts w:ascii="Times New Roman" w:hAnsi="Times New Roman" w:cs="Times New Roman"/>
              </w:rPr>
              <w:t>установленной Форм</w:t>
            </w:r>
            <w:r w:rsidR="005C6FD3">
              <w:rPr>
                <w:rFonts w:ascii="Times New Roman" w:hAnsi="Times New Roman" w:cs="Times New Roman"/>
              </w:rPr>
              <w:t>е</w:t>
            </w:r>
            <w:r w:rsidR="00BC5BD1" w:rsidRPr="00084277">
              <w:rPr>
                <w:rFonts w:ascii="Times New Roman" w:hAnsi="Times New Roman" w:cs="Times New Roman"/>
              </w:rPr>
              <w:t xml:space="preserve"> 1</w:t>
            </w:r>
            <w:r w:rsidR="001A2F17">
              <w:rPr>
                <w:rFonts w:ascii="Times New Roman" w:hAnsi="Times New Roman" w:cs="Times New Roman"/>
              </w:rPr>
              <w:t>. «Заявка на участие в конкурсном отборе»</w:t>
            </w:r>
            <w:r w:rsidR="00BC5BD1" w:rsidRPr="00084277">
              <w:rPr>
                <w:rFonts w:ascii="Times New Roman" w:hAnsi="Times New Roman" w:cs="Times New Roman"/>
              </w:rPr>
              <w:t xml:space="preserve"> </w:t>
            </w:r>
            <w:r w:rsidR="00BC5BD1" w:rsidRPr="00A575D8">
              <w:rPr>
                <w:rFonts w:ascii="Times New Roman" w:hAnsi="Times New Roman" w:cs="Times New Roman"/>
              </w:rPr>
              <w:t xml:space="preserve">Раздела </w:t>
            </w:r>
            <w:r w:rsidR="00BC5BD1" w:rsidRPr="00A575D8">
              <w:rPr>
                <w:rFonts w:ascii="Times New Roman" w:hAnsi="Times New Roman" w:cs="Times New Roman"/>
                <w:bCs/>
                <w:lang w:val="en-US"/>
              </w:rPr>
              <w:t>II</w:t>
            </w:r>
            <w:r w:rsidR="00BC5BD1" w:rsidRPr="00A575D8">
              <w:rPr>
                <w:rFonts w:ascii="Times New Roman" w:hAnsi="Times New Roman" w:cs="Times New Roman"/>
                <w:bCs/>
              </w:rPr>
              <w:t xml:space="preserve">. «Формы документов» </w:t>
            </w:r>
            <w:r w:rsidRPr="00084277">
              <w:rPr>
                <w:rFonts w:ascii="Times New Roman" w:hAnsi="Times New Roman" w:cs="Times New Roman"/>
              </w:rPr>
              <w:t xml:space="preserve">Части </w:t>
            </w:r>
            <w:r w:rsidRPr="00084277">
              <w:rPr>
                <w:rFonts w:ascii="Times New Roman" w:hAnsi="Times New Roman" w:cs="Times New Roman"/>
                <w:lang w:val="en-US"/>
              </w:rPr>
              <w:t>II</w:t>
            </w:r>
            <w:r w:rsidRPr="00084277">
              <w:rPr>
                <w:rFonts w:ascii="Times New Roman" w:hAnsi="Times New Roman" w:cs="Times New Roman"/>
              </w:rPr>
              <w:t xml:space="preserve">. «Информационная карта конкурсного отбора на право размещения нестационарных торговых объектов </w:t>
            </w:r>
            <w:r w:rsidRPr="00084277">
              <w:rPr>
                <w:rFonts w:ascii="Times New Roman" w:hAnsi="Times New Roman" w:cs="Times New Roman"/>
                <w:bCs/>
              </w:rPr>
              <w:t xml:space="preserve">на территории города Ставрополя – </w:t>
            </w:r>
            <w:r w:rsidRPr="00084277">
              <w:rPr>
                <w:rFonts w:ascii="Times New Roman" w:hAnsi="Times New Roman" w:cs="Times New Roman"/>
              </w:rPr>
              <w:t>открытых площадок с оказанием услуг питания при стационарном предприятии общественного питания</w:t>
            </w:r>
            <w:r w:rsidRPr="00084277">
              <w:rPr>
                <w:rFonts w:ascii="Times New Roman" w:hAnsi="Times New Roman" w:cs="Times New Roman"/>
                <w:bCs/>
              </w:rPr>
              <w:t xml:space="preserve">. </w:t>
            </w:r>
            <w:proofErr w:type="gramStart"/>
            <w:r w:rsidRPr="00084277">
              <w:rPr>
                <w:rFonts w:ascii="Times New Roman" w:hAnsi="Times New Roman" w:cs="Times New Roman"/>
                <w:bCs/>
              </w:rPr>
              <w:t>Формы документов</w:t>
            </w:r>
            <w:r w:rsidRPr="00084277">
              <w:rPr>
                <w:rFonts w:ascii="Times New Roman" w:hAnsi="Times New Roman" w:cs="Times New Roman"/>
              </w:rPr>
              <w:t>»</w:t>
            </w:r>
            <w:r w:rsidR="00BC5BD1" w:rsidRPr="00084277">
              <w:rPr>
                <w:rFonts w:ascii="Times New Roman" w:hAnsi="Times New Roman" w:cs="Times New Roman"/>
              </w:rPr>
              <w:t xml:space="preserve"> </w:t>
            </w:r>
            <w:r w:rsidR="00BC5BD1" w:rsidRPr="00084277">
              <w:rPr>
                <w:rFonts w:ascii="Times New Roman" w:hAnsi="Times New Roman" w:cs="Times New Roman"/>
                <w:bCs/>
              </w:rPr>
              <w:t>с</w:t>
            </w:r>
            <w:r w:rsidR="00BC5BD1" w:rsidRPr="00084277">
              <w:rPr>
                <w:rFonts w:ascii="Times New Roman" w:hAnsi="Times New Roman" w:cs="Times New Roman"/>
              </w:rPr>
              <w:t xml:space="preserve"> указанием </w:t>
            </w:r>
            <w:r w:rsidR="001A2F17">
              <w:rPr>
                <w:rFonts w:ascii="Times New Roman" w:hAnsi="Times New Roman" w:cs="Times New Roman"/>
              </w:rPr>
              <w:t xml:space="preserve">на наличие </w:t>
            </w:r>
            <w:r w:rsidR="008105F3" w:rsidRPr="00084277">
              <w:rPr>
                <w:rFonts w:ascii="Times New Roman" w:hAnsi="Times New Roman" w:cs="Times New Roman"/>
              </w:rPr>
              <w:t>элементов</w:t>
            </w:r>
            <w:r w:rsidR="008105F3" w:rsidRPr="00A575D8">
              <w:rPr>
                <w:rFonts w:ascii="Times New Roman" w:hAnsi="Times New Roman" w:cs="Times New Roman"/>
              </w:rPr>
              <w:t xml:space="preserve"> оборудования </w:t>
            </w:r>
            <w:r w:rsidR="00270116" w:rsidRPr="00A575D8">
              <w:rPr>
                <w:rFonts w:ascii="Times New Roman" w:hAnsi="Times New Roman" w:cs="Times New Roman"/>
              </w:rPr>
              <w:t>открытой площадки</w:t>
            </w:r>
            <w:r w:rsidR="009E4F39">
              <w:rPr>
                <w:rFonts w:ascii="Times New Roman" w:hAnsi="Times New Roman" w:cs="Times New Roman"/>
              </w:rPr>
              <w:t xml:space="preserve"> из </w:t>
            </w:r>
            <w:r w:rsidR="009E4F39">
              <w:rPr>
                <w:rFonts w:ascii="Times New Roman" w:hAnsi="Times New Roman" w:cs="Times New Roman"/>
              </w:rPr>
              <w:lastRenderedPageBreak/>
              <w:t>следующих</w:t>
            </w:r>
            <w:r w:rsidR="00A575D8" w:rsidRPr="00A575D8">
              <w:rPr>
                <w:rFonts w:ascii="Times New Roman" w:hAnsi="Times New Roman" w:cs="Times New Roman"/>
              </w:rPr>
              <w:t xml:space="preserve">: </w:t>
            </w:r>
            <w:r w:rsidR="00270116" w:rsidRPr="00A575D8">
              <w:rPr>
                <w:rFonts w:ascii="Times New Roman" w:hAnsi="Times New Roman" w:cs="Times New Roman"/>
              </w:rPr>
              <w:t xml:space="preserve">зонты, мебель, маркизы, </w:t>
            </w:r>
            <w:r w:rsidR="00A575D8" w:rsidRPr="00A575D8">
              <w:rPr>
                <w:rFonts w:ascii="Times New Roman" w:hAnsi="Times New Roman" w:cs="Times New Roman"/>
              </w:rPr>
              <w:t>сборно-разборные (</w:t>
            </w:r>
            <w:proofErr w:type="spellStart"/>
            <w:r w:rsidR="00A575D8" w:rsidRPr="00A575D8">
              <w:rPr>
                <w:rFonts w:ascii="Times New Roman" w:hAnsi="Times New Roman" w:cs="Times New Roman"/>
              </w:rPr>
              <w:t>легковозводимые</w:t>
            </w:r>
            <w:proofErr w:type="spellEnd"/>
            <w:r w:rsidR="00A575D8" w:rsidRPr="00A575D8">
              <w:rPr>
                <w:rFonts w:ascii="Times New Roman" w:hAnsi="Times New Roman" w:cs="Times New Roman"/>
              </w:rPr>
              <w:t xml:space="preserve">) конструкции, </w:t>
            </w:r>
            <w:r w:rsidR="00270116" w:rsidRPr="00A575D8">
              <w:rPr>
                <w:rFonts w:ascii="Times New Roman" w:hAnsi="Times New Roman" w:cs="Times New Roman"/>
              </w:rPr>
              <w:t xml:space="preserve">декоративные ограждения, осветительные приборы, элементы </w:t>
            </w:r>
            <w:r w:rsidR="00A575D8" w:rsidRPr="00A575D8">
              <w:rPr>
                <w:rFonts w:ascii="Times New Roman" w:hAnsi="Times New Roman" w:cs="Times New Roman"/>
              </w:rPr>
              <w:t>озеленения, цветочного оформления.</w:t>
            </w:r>
            <w:proofErr w:type="gramEnd"/>
          </w:p>
          <w:p w:rsidR="00BC5BD1" w:rsidRPr="00C16B3C" w:rsidRDefault="00BC5BD1" w:rsidP="005C6FD3">
            <w:pPr>
              <w:jc w:val="both"/>
              <w:rPr>
                <w:rFonts w:ascii="Times New Roman" w:hAnsi="Times New Roman" w:cs="Times New Roman"/>
                <w:bCs/>
              </w:rPr>
            </w:pPr>
            <w:r w:rsidRPr="00A575D8">
              <w:rPr>
                <w:rFonts w:ascii="Times New Roman" w:hAnsi="Times New Roman" w:cs="Times New Roman"/>
              </w:rPr>
              <w:t xml:space="preserve">          К описанию внешнего вида нестационарного торгового объекта прилагается фотография предлагаемого к размещению нестационарного торгового объекта.</w:t>
            </w:r>
          </w:p>
        </w:tc>
      </w:tr>
      <w:tr w:rsidR="00BC5BD1" w:rsidRPr="0083243E" w:rsidTr="00EC553E">
        <w:tc>
          <w:tcPr>
            <w:tcW w:w="668" w:type="dxa"/>
          </w:tcPr>
          <w:p w:rsidR="00BC5BD1" w:rsidRPr="00C16B3C" w:rsidRDefault="00BC5BD1" w:rsidP="0025251B">
            <w:pPr>
              <w:keepLines/>
              <w:widowControl w:val="0"/>
              <w:suppressLineNumbers/>
              <w:suppressAutoHyphens/>
              <w:rPr>
                <w:rFonts w:ascii="Times New Roman" w:hAnsi="Times New Roman" w:cs="Times New Roman"/>
              </w:rPr>
            </w:pPr>
            <w:r w:rsidRPr="00C16B3C">
              <w:rPr>
                <w:rFonts w:ascii="Times New Roman" w:hAnsi="Times New Roman" w:cs="Times New Roman"/>
              </w:rPr>
              <w:lastRenderedPageBreak/>
              <w:t>8.</w:t>
            </w:r>
          </w:p>
        </w:tc>
        <w:tc>
          <w:tcPr>
            <w:tcW w:w="2668" w:type="dxa"/>
          </w:tcPr>
          <w:p w:rsidR="00BC5BD1" w:rsidRPr="00C16B3C" w:rsidRDefault="00BC5BD1" w:rsidP="0025251B">
            <w:pPr>
              <w:pStyle w:val="a4"/>
              <w:rPr>
                <w:rFonts w:ascii="Times New Roman" w:hAnsi="Times New Roman" w:cs="Times New Roman"/>
                <w:sz w:val="22"/>
                <w:szCs w:val="22"/>
              </w:rPr>
            </w:pPr>
            <w:r w:rsidRPr="00C16B3C">
              <w:rPr>
                <w:rFonts w:ascii="Times New Roman" w:hAnsi="Times New Roman" w:cs="Times New Roman"/>
                <w:sz w:val="22"/>
                <w:szCs w:val="22"/>
              </w:rPr>
              <w:t>Порядок подачи заявок на участие в конкурсном отборе</w:t>
            </w:r>
          </w:p>
        </w:tc>
        <w:tc>
          <w:tcPr>
            <w:tcW w:w="6411" w:type="dxa"/>
          </w:tcPr>
          <w:p w:rsidR="00BC5BD1" w:rsidRPr="00C16B3C" w:rsidRDefault="00BC5BD1" w:rsidP="005F5F54">
            <w:pPr>
              <w:autoSpaceDE w:val="0"/>
              <w:autoSpaceDN w:val="0"/>
              <w:adjustRightInd w:val="0"/>
              <w:ind w:firstLine="540"/>
              <w:jc w:val="both"/>
              <w:rPr>
                <w:rFonts w:ascii="Times New Roman" w:hAnsi="Times New Roman" w:cs="Times New Roman"/>
              </w:rPr>
            </w:pPr>
            <w:r w:rsidRPr="00C16B3C">
              <w:rPr>
                <w:rFonts w:ascii="Times New Roman" w:hAnsi="Times New Roman" w:cs="Times New Roman"/>
              </w:rPr>
              <w:t>Датой начала срока подачи заявок на участие в конкурсном отборе является день, следующий за днем размещения на официальном сайте извещения о проведении конкурсного отбора</w:t>
            </w:r>
          </w:p>
          <w:p w:rsidR="00BC5BD1" w:rsidRPr="00C16B3C" w:rsidRDefault="00BC5BD1" w:rsidP="005F5F54">
            <w:pPr>
              <w:autoSpaceDE w:val="0"/>
              <w:autoSpaceDN w:val="0"/>
              <w:adjustRightInd w:val="0"/>
              <w:ind w:firstLine="540"/>
              <w:jc w:val="both"/>
              <w:rPr>
                <w:rFonts w:ascii="Times New Roman" w:hAnsi="Times New Roman" w:cs="Times New Roman"/>
              </w:rPr>
            </w:pPr>
            <w:r w:rsidRPr="00C16B3C">
              <w:rPr>
                <w:rFonts w:ascii="Times New Roman" w:hAnsi="Times New Roman" w:cs="Times New Roman"/>
              </w:rPr>
              <w:t>Участник вправе подать только одну заявку на участие в конкурсном отборе в отношении каждого лота.</w:t>
            </w:r>
          </w:p>
          <w:p w:rsidR="00BC5BD1" w:rsidRPr="00C16B3C" w:rsidRDefault="00BC5BD1" w:rsidP="005F5F54">
            <w:pPr>
              <w:autoSpaceDE w:val="0"/>
              <w:autoSpaceDN w:val="0"/>
              <w:adjustRightInd w:val="0"/>
              <w:ind w:firstLine="540"/>
              <w:jc w:val="both"/>
              <w:rPr>
                <w:rFonts w:ascii="Times New Roman" w:hAnsi="Times New Roman" w:cs="Times New Roman"/>
              </w:rPr>
            </w:pPr>
            <w:r w:rsidRPr="00C16B3C">
              <w:rPr>
                <w:rFonts w:ascii="Times New Roman" w:hAnsi="Times New Roman" w:cs="Times New Roman"/>
              </w:rPr>
              <w:t>Прием заявок на участие в конкурсном отборе прекращается в день проведения конкурсного отбора.</w:t>
            </w:r>
          </w:p>
          <w:p w:rsidR="00BC5BD1" w:rsidRPr="00C16B3C" w:rsidRDefault="00BC5BD1" w:rsidP="005F5F54">
            <w:pPr>
              <w:autoSpaceDE w:val="0"/>
              <w:autoSpaceDN w:val="0"/>
              <w:adjustRightInd w:val="0"/>
              <w:ind w:firstLine="540"/>
              <w:jc w:val="both"/>
              <w:rPr>
                <w:rFonts w:ascii="Times New Roman" w:hAnsi="Times New Roman" w:cs="Times New Roman"/>
              </w:rPr>
            </w:pPr>
            <w:r w:rsidRPr="00C16B3C">
              <w:rPr>
                <w:rFonts w:ascii="Times New Roman" w:hAnsi="Times New Roman" w:cs="Times New Roman"/>
              </w:rPr>
              <w:t xml:space="preserve">Каждый конверт с заявкой на участие в конкурсном отборе, поступивший в срок, указанный в конкурсной документации, регистрируется Организатором конкурсного отбора в порядке очередности их поступления. </w:t>
            </w:r>
          </w:p>
          <w:p w:rsidR="00BC5BD1" w:rsidRPr="00C16B3C" w:rsidRDefault="00BC5BD1" w:rsidP="005F5F54">
            <w:pPr>
              <w:pStyle w:val="3"/>
              <w:numPr>
                <w:ilvl w:val="2"/>
                <w:numId w:val="0"/>
              </w:numPr>
              <w:tabs>
                <w:tab w:val="num" w:pos="180"/>
                <w:tab w:val="num" w:pos="1307"/>
              </w:tabs>
              <w:ind w:firstLine="590"/>
              <w:rPr>
                <w:rFonts w:ascii="Times New Roman" w:hAnsi="Times New Roman" w:cs="Times New Roman"/>
              </w:rPr>
            </w:pPr>
            <w:r w:rsidRPr="00C16B3C">
              <w:rPr>
                <w:rFonts w:ascii="Times New Roman" w:hAnsi="Times New Roman" w:cs="Times New Roman"/>
                <w:sz w:val="22"/>
                <w:szCs w:val="22"/>
              </w:rPr>
              <w:t>Участник вправе изменить или отозвать заявку на участие в конкурсном отборе в любое время до начала проведения конкурсного отбора.</w:t>
            </w:r>
          </w:p>
          <w:p w:rsidR="00BC5BD1" w:rsidRPr="00C16B3C" w:rsidRDefault="00BC5BD1" w:rsidP="005F5F54">
            <w:pPr>
              <w:pStyle w:val="3"/>
              <w:numPr>
                <w:ilvl w:val="2"/>
                <w:numId w:val="0"/>
              </w:numPr>
              <w:tabs>
                <w:tab w:val="num" w:pos="180"/>
                <w:tab w:val="num" w:pos="1307"/>
              </w:tabs>
              <w:ind w:firstLine="590"/>
              <w:rPr>
                <w:rFonts w:ascii="Times New Roman" w:hAnsi="Times New Roman" w:cs="Times New Roman"/>
              </w:rPr>
            </w:pPr>
            <w:r w:rsidRPr="00C16B3C">
              <w:rPr>
                <w:rFonts w:ascii="Times New Roman" w:hAnsi="Times New Roman" w:cs="Times New Roman"/>
                <w:sz w:val="22"/>
                <w:szCs w:val="22"/>
              </w:rPr>
              <w:t xml:space="preserve">Внесение изменений в заявки на участие в конкурсном отборе осуществляется согласно пункту 3.2 Части </w:t>
            </w:r>
            <w:r w:rsidRPr="00C16B3C">
              <w:rPr>
                <w:rFonts w:ascii="Times New Roman" w:hAnsi="Times New Roman" w:cs="Times New Roman"/>
                <w:sz w:val="22"/>
                <w:szCs w:val="22"/>
                <w:lang w:val="en-US"/>
              </w:rPr>
              <w:t>I</w:t>
            </w:r>
            <w:r w:rsidRPr="00C16B3C">
              <w:rPr>
                <w:rFonts w:ascii="Times New Roman" w:hAnsi="Times New Roman" w:cs="Times New Roman"/>
                <w:sz w:val="22"/>
                <w:szCs w:val="22"/>
              </w:rPr>
              <w:t xml:space="preserve"> «Общая часть» конкурсной документации.</w:t>
            </w:r>
          </w:p>
          <w:p w:rsidR="00BC5BD1" w:rsidRPr="00C16B3C" w:rsidRDefault="00BC5BD1" w:rsidP="005F5F54">
            <w:pPr>
              <w:autoSpaceDE w:val="0"/>
              <w:autoSpaceDN w:val="0"/>
              <w:adjustRightInd w:val="0"/>
              <w:ind w:firstLine="540"/>
              <w:jc w:val="both"/>
              <w:rPr>
                <w:rFonts w:ascii="Times New Roman" w:hAnsi="Times New Roman" w:cs="Times New Roman"/>
              </w:rPr>
            </w:pPr>
            <w:r w:rsidRPr="00C16B3C">
              <w:rPr>
                <w:rFonts w:ascii="Times New Roman" w:hAnsi="Times New Roman" w:cs="Times New Roman"/>
              </w:rPr>
              <w:t xml:space="preserve">Отзыв заявок на участие в конкурсном отборе осуществляется согласно пункту 3.3 Части </w:t>
            </w:r>
            <w:r w:rsidRPr="00C16B3C">
              <w:rPr>
                <w:rFonts w:ascii="Times New Roman" w:hAnsi="Times New Roman" w:cs="Times New Roman"/>
                <w:lang w:val="en-US"/>
              </w:rPr>
              <w:t>I</w:t>
            </w:r>
            <w:r w:rsidRPr="00C16B3C">
              <w:rPr>
                <w:rFonts w:ascii="Times New Roman" w:hAnsi="Times New Roman" w:cs="Times New Roman"/>
              </w:rPr>
              <w:t xml:space="preserve"> «Общая часть» конкурсной документации.</w:t>
            </w:r>
          </w:p>
        </w:tc>
      </w:tr>
      <w:tr w:rsidR="00BC5BD1" w:rsidRPr="0083243E" w:rsidTr="00EC553E">
        <w:tc>
          <w:tcPr>
            <w:tcW w:w="668" w:type="dxa"/>
          </w:tcPr>
          <w:p w:rsidR="00BC5BD1" w:rsidRPr="00C16B3C" w:rsidRDefault="00BC5BD1" w:rsidP="0025251B">
            <w:pPr>
              <w:keepLines/>
              <w:widowControl w:val="0"/>
              <w:suppressLineNumbers/>
              <w:suppressAutoHyphens/>
              <w:rPr>
                <w:rFonts w:ascii="Times New Roman" w:hAnsi="Times New Roman" w:cs="Times New Roman"/>
              </w:rPr>
            </w:pPr>
            <w:r w:rsidRPr="00C16B3C">
              <w:rPr>
                <w:rFonts w:ascii="Times New Roman" w:hAnsi="Times New Roman" w:cs="Times New Roman"/>
              </w:rPr>
              <w:t>9.</w:t>
            </w:r>
          </w:p>
        </w:tc>
        <w:tc>
          <w:tcPr>
            <w:tcW w:w="2668" w:type="dxa"/>
          </w:tcPr>
          <w:p w:rsidR="00BC5BD1" w:rsidRPr="00C16B3C" w:rsidRDefault="00BC5BD1" w:rsidP="0025251B">
            <w:pPr>
              <w:keepLines/>
              <w:widowControl w:val="0"/>
              <w:suppressLineNumbers/>
              <w:suppressAutoHyphens/>
              <w:rPr>
                <w:rFonts w:ascii="Times New Roman" w:hAnsi="Times New Roman" w:cs="Times New Roman"/>
              </w:rPr>
            </w:pPr>
            <w:r w:rsidRPr="00C16B3C">
              <w:rPr>
                <w:rFonts w:ascii="Times New Roman" w:hAnsi="Times New Roman" w:cs="Times New Roman"/>
              </w:rPr>
              <w:t>Место, дата начала и дата окончания срока под</w:t>
            </w:r>
            <w:r w:rsidR="00A575D8">
              <w:rPr>
                <w:rFonts w:ascii="Times New Roman" w:hAnsi="Times New Roman" w:cs="Times New Roman"/>
              </w:rPr>
              <w:t>ачи заявок на участие в конкурс</w:t>
            </w:r>
            <w:r w:rsidRPr="00C16B3C">
              <w:rPr>
                <w:rFonts w:ascii="Times New Roman" w:hAnsi="Times New Roman" w:cs="Times New Roman"/>
              </w:rPr>
              <w:t>ном отборе</w:t>
            </w:r>
          </w:p>
        </w:tc>
        <w:tc>
          <w:tcPr>
            <w:tcW w:w="6411" w:type="dxa"/>
          </w:tcPr>
          <w:p w:rsidR="00BC5BD1" w:rsidRPr="009615D2" w:rsidRDefault="00BC5BD1" w:rsidP="005F5F54">
            <w:pPr>
              <w:keepLines/>
              <w:widowControl w:val="0"/>
              <w:suppressLineNumbers/>
              <w:suppressAutoHyphens/>
              <w:ind w:firstLine="590"/>
              <w:jc w:val="both"/>
              <w:rPr>
                <w:rFonts w:ascii="Times New Roman" w:hAnsi="Times New Roman" w:cs="Times New Roman"/>
                <w:bCs/>
              </w:rPr>
            </w:pPr>
            <w:r w:rsidRPr="009615D2">
              <w:rPr>
                <w:rFonts w:ascii="Times New Roman" w:hAnsi="Times New Roman" w:cs="Times New Roman"/>
              </w:rPr>
              <w:t xml:space="preserve">Заявки на участие в конкурсном отборе принимаются                   </w:t>
            </w:r>
            <w:r w:rsidR="00A575D8">
              <w:rPr>
                <w:rFonts w:ascii="Times New Roman" w:hAnsi="Times New Roman" w:cs="Times New Roman"/>
                <w:bCs/>
              </w:rPr>
              <w:t>с 18</w:t>
            </w:r>
            <w:r w:rsidRPr="009615D2">
              <w:rPr>
                <w:rFonts w:ascii="Times New Roman" w:hAnsi="Times New Roman" w:cs="Times New Roman"/>
                <w:bCs/>
              </w:rPr>
              <w:t xml:space="preserve"> февра</w:t>
            </w:r>
            <w:r w:rsidR="00A575D8">
              <w:rPr>
                <w:rFonts w:ascii="Times New Roman" w:hAnsi="Times New Roman" w:cs="Times New Roman"/>
                <w:bCs/>
              </w:rPr>
              <w:t>ля 2017 г. до 12 час. 59 мин. 23</w:t>
            </w:r>
            <w:r w:rsidRPr="009615D2">
              <w:rPr>
                <w:rFonts w:ascii="Times New Roman" w:hAnsi="Times New Roman" w:cs="Times New Roman"/>
                <w:bCs/>
              </w:rPr>
              <w:t xml:space="preserve"> марта 2017 г.</w:t>
            </w:r>
          </w:p>
          <w:p w:rsidR="00BC5BD1" w:rsidRPr="00C16B3C" w:rsidRDefault="00BC5BD1" w:rsidP="005F5F54">
            <w:pPr>
              <w:keepLines/>
              <w:widowControl w:val="0"/>
              <w:suppressLineNumbers/>
              <w:suppressAutoHyphens/>
              <w:ind w:firstLine="590"/>
              <w:jc w:val="both"/>
              <w:rPr>
                <w:rFonts w:ascii="Times New Roman" w:hAnsi="Times New Roman" w:cs="Times New Roman"/>
              </w:rPr>
            </w:pPr>
            <w:r w:rsidRPr="005F5F54">
              <w:rPr>
                <w:rFonts w:ascii="Times New Roman" w:hAnsi="Times New Roman" w:cs="Times New Roman"/>
              </w:rPr>
              <w:t>Заявки на участие в конкурсном отборе подаются по</w:t>
            </w:r>
            <w:r w:rsidRPr="005F5F54">
              <w:rPr>
                <w:rFonts w:ascii="Times New Roman" w:hAnsi="Times New Roman" w:cs="Times New Roman"/>
                <w:color w:val="000000"/>
              </w:rPr>
              <w:t xml:space="preserve"> адресу: к</w:t>
            </w:r>
            <w:r w:rsidRPr="005F5F54">
              <w:rPr>
                <w:rFonts w:ascii="Times New Roman" w:hAnsi="Times New Roman" w:cs="Times New Roman"/>
              </w:rPr>
              <w:t>омитет муниципального заказа и торговли администрации города Ставрополя (</w:t>
            </w:r>
            <w:proofErr w:type="gramStart"/>
            <w:r w:rsidRPr="005F5F54">
              <w:rPr>
                <w:rFonts w:ascii="Times New Roman" w:hAnsi="Times New Roman" w:cs="Times New Roman"/>
              </w:rPr>
              <w:t>г</w:t>
            </w:r>
            <w:proofErr w:type="gramEnd"/>
            <w:r w:rsidRPr="005F5F54">
              <w:rPr>
                <w:rFonts w:ascii="Times New Roman" w:hAnsi="Times New Roman" w:cs="Times New Roman"/>
              </w:rPr>
              <w:t xml:space="preserve">. Ставрополь, просп. </w:t>
            </w:r>
            <w:r w:rsidR="005F5F54">
              <w:rPr>
                <w:rFonts w:ascii="Times New Roman" w:hAnsi="Times New Roman" w:cs="Times New Roman"/>
              </w:rPr>
              <w:t xml:space="preserve">              </w:t>
            </w:r>
            <w:r w:rsidRPr="005F5F54">
              <w:rPr>
                <w:rFonts w:ascii="Times New Roman" w:hAnsi="Times New Roman" w:cs="Times New Roman"/>
              </w:rPr>
              <w:t>К. Маркса, 87.</w:t>
            </w:r>
            <w:r w:rsidRPr="005F5F54">
              <w:rPr>
                <w:rFonts w:ascii="Times New Roman" w:hAnsi="Times New Roman" w:cs="Times New Roman"/>
                <w:color w:val="000000"/>
              </w:rPr>
              <w:t xml:space="preserve"> </w:t>
            </w:r>
            <w:proofErr w:type="spellStart"/>
            <w:r w:rsidRPr="005F5F54">
              <w:rPr>
                <w:rFonts w:ascii="Times New Roman" w:hAnsi="Times New Roman" w:cs="Times New Roman"/>
                <w:color w:val="000000"/>
              </w:rPr>
              <w:t>каб</w:t>
            </w:r>
            <w:proofErr w:type="spellEnd"/>
            <w:r w:rsidRPr="005F5F54">
              <w:rPr>
                <w:rFonts w:ascii="Times New Roman" w:hAnsi="Times New Roman" w:cs="Times New Roman"/>
                <w:color w:val="000000"/>
              </w:rPr>
              <w:t xml:space="preserve">. </w:t>
            </w:r>
            <w:r w:rsidR="009615D2">
              <w:rPr>
                <w:rFonts w:ascii="Times New Roman" w:hAnsi="Times New Roman" w:cs="Times New Roman"/>
                <w:color w:val="000000"/>
              </w:rPr>
              <w:t>7</w:t>
            </w:r>
            <w:r w:rsidRPr="005F5F54">
              <w:rPr>
                <w:rFonts w:ascii="Times New Roman" w:hAnsi="Times New Roman" w:cs="Times New Roman"/>
              </w:rPr>
              <w:t>).</w:t>
            </w:r>
            <w:r w:rsidRPr="00C16B3C">
              <w:rPr>
                <w:rFonts w:ascii="Times New Roman" w:hAnsi="Times New Roman" w:cs="Times New Roman"/>
              </w:rPr>
              <w:t xml:space="preserve"> </w:t>
            </w:r>
          </w:p>
        </w:tc>
      </w:tr>
      <w:tr w:rsidR="00BC5BD1" w:rsidRPr="0083243E" w:rsidTr="00EC553E">
        <w:tc>
          <w:tcPr>
            <w:tcW w:w="668" w:type="dxa"/>
          </w:tcPr>
          <w:p w:rsidR="00BC5BD1" w:rsidRPr="00C16B3C" w:rsidRDefault="00BC5BD1" w:rsidP="0025251B">
            <w:pPr>
              <w:keepLines/>
              <w:widowControl w:val="0"/>
              <w:suppressLineNumbers/>
              <w:suppressAutoHyphens/>
              <w:rPr>
                <w:rFonts w:ascii="Times New Roman" w:hAnsi="Times New Roman" w:cs="Times New Roman"/>
              </w:rPr>
            </w:pPr>
            <w:r w:rsidRPr="00C16B3C">
              <w:rPr>
                <w:rFonts w:ascii="Times New Roman" w:hAnsi="Times New Roman" w:cs="Times New Roman"/>
              </w:rPr>
              <w:t>10.</w:t>
            </w:r>
          </w:p>
        </w:tc>
        <w:tc>
          <w:tcPr>
            <w:tcW w:w="2668" w:type="dxa"/>
          </w:tcPr>
          <w:p w:rsidR="00BC5BD1" w:rsidRPr="00C16B3C" w:rsidRDefault="00BC5BD1" w:rsidP="0025251B">
            <w:pPr>
              <w:keepLines/>
              <w:widowControl w:val="0"/>
              <w:suppressLineNumbers/>
              <w:suppressAutoHyphens/>
              <w:rPr>
                <w:rFonts w:ascii="Times New Roman" w:hAnsi="Times New Roman" w:cs="Times New Roman"/>
              </w:rPr>
            </w:pPr>
            <w:r w:rsidRPr="00C16B3C">
              <w:rPr>
                <w:rFonts w:ascii="Times New Roman" w:hAnsi="Times New Roman" w:cs="Times New Roman"/>
              </w:rPr>
              <w:t>Порядок проведения конкурсного отбора</w:t>
            </w:r>
          </w:p>
        </w:tc>
        <w:tc>
          <w:tcPr>
            <w:tcW w:w="6411" w:type="dxa"/>
          </w:tcPr>
          <w:p w:rsidR="00BC5BD1" w:rsidRPr="00C16B3C" w:rsidRDefault="00BC5BD1" w:rsidP="005F5F54">
            <w:pPr>
              <w:keepLines/>
              <w:widowControl w:val="0"/>
              <w:suppressLineNumbers/>
              <w:suppressAutoHyphens/>
              <w:ind w:firstLine="590"/>
              <w:jc w:val="both"/>
              <w:rPr>
                <w:rFonts w:ascii="Times New Roman" w:hAnsi="Times New Roman" w:cs="Times New Roman"/>
              </w:rPr>
            </w:pPr>
            <w:r w:rsidRPr="00C16B3C">
              <w:rPr>
                <w:rFonts w:ascii="Times New Roman" w:hAnsi="Times New Roman" w:cs="Times New Roman"/>
              </w:rPr>
              <w:t xml:space="preserve">Конкурсный отбор проводится в соответствии с пунктами 5.1-5.17 Части </w:t>
            </w:r>
            <w:r w:rsidRPr="00C16B3C">
              <w:rPr>
                <w:rFonts w:ascii="Times New Roman" w:hAnsi="Times New Roman" w:cs="Times New Roman"/>
                <w:lang w:val="en-US"/>
              </w:rPr>
              <w:t>I</w:t>
            </w:r>
            <w:r w:rsidRPr="00C16B3C">
              <w:rPr>
                <w:rFonts w:ascii="Times New Roman" w:hAnsi="Times New Roman" w:cs="Times New Roman"/>
              </w:rPr>
              <w:t xml:space="preserve"> «Общая часть» конкурсной документации.</w:t>
            </w:r>
          </w:p>
        </w:tc>
      </w:tr>
      <w:tr w:rsidR="00BC5BD1" w:rsidRPr="0083243E" w:rsidTr="00EC553E">
        <w:tc>
          <w:tcPr>
            <w:tcW w:w="668" w:type="dxa"/>
          </w:tcPr>
          <w:p w:rsidR="00BC5BD1" w:rsidRPr="00C16B3C" w:rsidRDefault="00BC5BD1" w:rsidP="0025251B">
            <w:pPr>
              <w:keepLines/>
              <w:widowControl w:val="0"/>
              <w:suppressLineNumbers/>
              <w:suppressAutoHyphens/>
              <w:rPr>
                <w:rFonts w:ascii="Times New Roman" w:hAnsi="Times New Roman" w:cs="Times New Roman"/>
              </w:rPr>
            </w:pPr>
            <w:r w:rsidRPr="00C16B3C">
              <w:rPr>
                <w:rFonts w:ascii="Times New Roman" w:hAnsi="Times New Roman" w:cs="Times New Roman"/>
              </w:rPr>
              <w:t>11.</w:t>
            </w:r>
          </w:p>
        </w:tc>
        <w:tc>
          <w:tcPr>
            <w:tcW w:w="2668" w:type="dxa"/>
          </w:tcPr>
          <w:p w:rsidR="00BC5BD1" w:rsidRPr="00C16B3C" w:rsidRDefault="00BC5BD1" w:rsidP="0025251B">
            <w:pPr>
              <w:keepLines/>
              <w:widowControl w:val="0"/>
              <w:suppressLineNumbers/>
              <w:suppressAutoHyphens/>
              <w:rPr>
                <w:rFonts w:ascii="Times New Roman" w:hAnsi="Times New Roman" w:cs="Times New Roman"/>
              </w:rPr>
            </w:pPr>
            <w:r w:rsidRPr="00C16B3C">
              <w:rPr>
                <w:rFonts w:ascii="Times New Roman" w:hAnsi="Times New Roman" w:cs="Times New Roman"/>
              </w:rPr>
              <w:t>Место, дата и время проведения конкурсного отбора</w:t>
            </w:r>
          </w:p>
        </w:tc>
        <w:tc>
          <w:tcPr>
            <w:tcW w:w="6411" w:type="dxa"/>
          </w:tcPr>
          <w:p w:rsidR="00BC5BD1" w:rsidRPr="00C16B3C" w:rsidRDefault="00BC5BD1" w:rsidP="005F5F54">
            <w:pPr>
              <w:keepLines/>
              <w:widowControl w:val="0"/>
              <w:suppressLineNumbers/>
              <w:suppressAutoHyphens/>
              <w:ind w:firstLine="590"/>
              <w:jc w:val="both"/>
              <w:rPr>
                <w:rFonts w:ascii="Times New Roman" w:hAnsi="Times New Roman" w:cs="Times New Roman"/>
              </w:rPr>
            </w:pPr>
            <w:r w:rsidRPr="00C16B3C">
              <w:rPr>
                <w:rFonts w:ascii="Times New Roman" w:hAnsi="Times New Roman" w:cs="Times New Roman"/>
              </w:rPr>
              <w:t xml:space="preserve">Конкурсный отбор будет проводиться по адресу:                             </w:t>
            </w:r>
            <w:proofErr w:type="gramStart"/>
            <w:r w:rsidRPr="00C16B3C">
              <w:rPr>
                <w:rFonts w:ascii="Times New Roman" w:hAnsi="Times New Roman" w:cs="Times New Roman"/>
              </w:rPr>
              <w:t>г</w:t>
            </w:r>
            <w:proofErr w:type="gramEnd"/>
            <w:r w:rsidRPr="00C16B3C">
              <w:rPr>
                <w:rFonts w:ascii="Times New Roman" w:hAnsi="Times New Roman" w:cs="Times New Roman"/>
              </w:rPr>
              <w:t>. Ставр</w:t>
            </w:r>
            <w:r>
              <w:rPr>
                <w:rFonts w:ascii="Times New Roman" w:hAnsi="Times New Roman" w:cs="Times New Roman"/>
              </w:rPr>
              <w:t>ополь, просп. К. Маркса, 87 в 15</w:t>
            </w:r>
            <w:r w:rsidRPr="00C16B3C">
              <w:rPr>
                <w:rFonts w:ascii="Times New Roman" w:hAnsi="Times New Roman" w:cs="Times New Roman"/>
              </w:rPr>
              <w:t xml:space="preserve"> час. 00 мин.                                 </w:t>
            </w:r>
            <w:r w:rsidR="00A575D8">
              <w:rPr>
                <w:rFonts w:ascii="Times New Roman" w:hAnsi="Times New Roman" w:cs="Times New Roman"/>
              </w:rPr>
              <w:t>23</w:t>
            </w:r>
            <w:r w:rsidRPr="007071DD">
              <w:rPr>
                <w:rFonts w:ascii="Times New Roman" w:hAnsi="Times New Roman" w:cs="Times New Roman"/>
              </w:rPr>
              <w:t xml:space="preserve"> марта 2017 г.</w:t>
            </w:r>
          </w:p>
        </w:tc>
      </w:tr>
      <w:tr w:rsidR="00BC5BD1" w:rsidRPr="0083243E" w:rsidTr="00EC553E">
        <w:tc>
          <w:tcPr>
            <w:tcW w:w="668" w:type="dxa"/>
          </w:tcPr>
          <w:p w:rsidR="00BC5BD1" w:rsidRPr="00C16B3C" w:rsidRDefault="00BC5BD1" w:rsidP="0025251B">
            <w:pPr>
              <w:keepLines/>
              <w:widowControl w:val="0"/>
              <w:suppressLineNumbers/>
              <w:suppressAutoHyphens/>
              <w:rPr>
                <w:rFonts w:ascii="Times New Roman" w:hAnsi="Times New Roman" w:cs="Times New Roman"/>
              </w:rPr>
            </w:pPr>
            <w:r w:rsidRPr="00C16B3C">
              <w:rPr>
                <w:rFonts w:ascii="Times New Roman" w:hAnsi="Times New Roman" w:cs="Times New Roman"/>
              </w:rPr>
              <w:t>12.</w:t>
            </w:r>
          </w:p>
        </w:tc>
        <w:tc>
          <w:tcPr>
            <w:tcW w:w="2668" w:type="dxa"/>
          </w:tcPr>
          <w:p w:rsidR="00BC5BD1" w:rsidRPr="00C16B3C" w:rsidRDefault="00BC5BD1" w:rsidP="0025251B">
            <w:pPr>
              <w:pStyle w:val="30"/>
              <w:keepNext/>
              <w:keepLines/>
              <w:widowControl w:val="0"/>
              <w:suppressLineNumbers/>
              <w:spacing w:after="0"/>
            </w:pPr>
            <w:r w:rsidRPr="00C16B3C">
              <w:rPr>
                <w:sz w:val="22"/>
                <w:szCs w:val="22"/>
              </w:rPr>
              <w:t>Критерий оценки заявок на участие в конкурсном отборе</w:t>
            </w:r>
          </w:p>
        </w:tc>
        <w:tc>
          <w:tcPr>
            <w:tcW w:w="6411" w:type="dxa"/>
          </w:tcPr>
          <w:p w:rsidR="00BC5BD1" w:rsidRPr="00C16B3C" w:rsidRDefault="00BC5BD1" w:rsidP="005F5F54">
            <w:pPr>
              <w:ind w:firstLine="590"/>
              <w:jc w:val="both"/>
              <w:rPr>
                <w:rFonts w:ascii="Times New Roman" w:hAnsi="Times New Roman" w:cs="Times New Roman"/>
              </w:rPr>
            </w:pPr>
            <w:r w:rsidRPr="00C16B3C">
              <w:rPr>
                <w:rFonts w:ascii="Times New Roman" w:hAnsi="Times New Roman" w:cs="Times New Roman"/>
              </w:rPr>
              <w:t xml:space="preserve">Размер платы за право размещения нестационарного торгового объекта </w:t>
            </w:r>
            <w:r w:rsidRPr="00C16B3C">
              <w:rPr>
                <w:rFonts w:ascii="Times New Roman" w:hAnsi="Times New Roman" w:cs="Times New Roman"/>
                <w:bCs/>
              </w:rPr>
              <w:t xml:space="preserve">на территории города Ставрополя – </w:t>
            </w:r>
            <w:r>
              <w:rPr>
                <w:rFonts w:ascii="Times New Roman" w:hAnsi="Times New Roman" w:cs="Times New Roman"/>
                <w:bCs/>
              </w:rPr>
              <w:t>открытых площадок при стационарных предприятиях общественного питания на территории города Ставрополя</w:t>
            </w:r>
            <w:r w:rsidRPr="00C16B3C">
              <w:rPr>
                <w:rFonts w:ascii="Times New Roman" w:hAnsi="Times New Roman" w:cs="Times New Roman"/>
              </w:rPr>
              <w:t xml:space="preserve"> за весь период размещения (установки) при соблюдении условий конкурсной документации.</w:t>
            </w:r>
          </w:p>
        </w:tc>
      </w:tr>
    </w:tbl>
    <w:p w:rsidR="002025CC" w:rsidRDefault="002025CC"/>
    <w:sectPr w:rsidR="002025CC" w:rsidSect="002025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61617"/>
    <w:multiLevelType w:val="hybridMultilevel"/>
    <w:tmpl w:val="24367E94"/>
    <w:lvl w:ilvl="0" w:tplc="AF84D94E">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compat/>
  <w:rsids>
    <w:rsidRoot w:val="005E0988"/>
    <w:rsid w:val="00007833"/>
    <w:rsid w:val="00016399"/>
    <w:rsid w:val="00022054"/>
    <w:rsid w:val="00023AAE"/>
    <w:rsid w:val="000251CA"/>
    <w:rsid w:val="00034996"/>
    <w:rsid w:val="00034A54"/>
    <w:rsid w:val="00036AEE"/>
    <w:rsid w:val="00037E10"/>
    <w:rsid w:val="000401A4"/>
    <w:rsid w:val="00041AD7"/>
    <w:rsid w:val="000526A6"/>
    <w:rsid w:val="00053848"/>
    <w:rsid w:val="000576CF"/>
    <w:rsid w:val="00061D6B"/>
    <w:rsid w:val="0006314F"/>
    <w:rsid w:val="00063339"/>
    <w:rsid w:val="00065B9F"/>
    <w:rsid w:val="00065F81"/>
    <w:rsid w:val="000662B0"/>
    <w:rsid w:val="00070525"/>
    <w:rsid w:val="00075931"/>
    <w:rsid w:val="00075DA8"/>
    <w:rsid w:val="00084261"/>
    <w:rsid w:val="00084277"/>
    <w:rsid w:val="00090785"/>
    <w:rsid w:val="000916E7"/>
    <w:rsid w:val="0009760F"/>
    <w:rsid w:val="000A0267"/>
    <w:rsid w:val="000A180B"/>
    <w:rsid w:val="000A2349"/>
    <w:rsid w:val="000B3CEE"/>
    <w:rsid w:val="000B3F97"/>
    <w:rsid w:val="000C0C3E"/>
    <w:rsid w:val="000C3632"/>
    <w:rsid w:val="000C5530"/>
    <w:rsid w:val="000D3343"/>
    <w:rsid w:val="000D38F8"/>
    <w:rsid w:val="000E159E"/>
    <w:rsid w:val="000E453A"/>
    <w:rsid w:val="000F5E07"/>
    <w:rsid w:val="00100A5F"/>
    <w:rsid w:val="00101958"/>
    <w:rsid w:val="0010439D"/>
    <w:rsid w:val="00106846"/>
    <w:rsid w:val="00125870"/>
    <w:rsid w:val="001304FB"/>
    <w:rsid w:val="0013732B"/>
    <w:rsid w:val="001412DC"/>
    <w:rsid w:val="00142F6A"/>
    <w:rsid w:val="001479DF"/>
    <w:rsid w:val="001505FE"/>
    <w:rsid w:val="001536D5"/>
    <w:rsid w:val="001556A6"/>
    <w:rsid w:val="00157278"/>
    <w:rsid w:val="00161817"/>
    <w:rsid w:val="0016649D"/>
    <w:rsid w:val="00166ED4"/>
    <w:rsid w:val="001718B7"/>
    <w:rsid w:val="00173CE8"/>
    <w:rsid w:val="001740CE"/>
    <w:rsid w:val="001751FB"/>
    <w:rsid w:val="00175DD8"/>
    <w:rsid w:val="00181061"/>
    <w:rsid w:val="001811A8"/>
    <w:rsid w:val="0018367D"/>
    <w:rsid w:val="00184839"/>
    <w:rsid w:val="00187C18"/>
    <w:rsid w:val="001A2F17"/>
    <w:rsid w:val="001B0271"/>
    <w:rsid w:val="001B147C"/>
    <w:rsid w:val="001B6387"/>
    <w:rsid w:val="001C3273"/>
    <w:rsid w:val="001C524B"/>
    <w:rsid w:val="001D1A46"/>
    <w:rsid w:val="001E2D84"/>
    <w:rsid w:val="001E6BFC"/>
    <w:rsid w:val="001F59AD"/>
    <w:rsid w:val="002025CC"/>
    <w:rsid w:val="00205D6A"/>
    <w:rsid w:val="00206715"/>
    <w:rsid w:val="0021743D"/>
    <w:rsid w:val="00217DF9"/>
    <w:rsid w:val="002254E0"/>
    <w:rsid w:val="00226B77"/>
    <w:rsid w:val="002273A4"/>
    <w:rsid w:val="00243E6A"/>
    <w:rsid w:val="0024460D"/>
    <w:rsid w:val="002462F1"/>
    <w:rsid w:val="00250CDE"/>
    <w:rsid w:val="0025251B"/>
    <w:rsid w:val="00256471"/>
    <w:rsid w:val="00261AFB"/>
    <w:rsid w:val="00262FE6"/>
    <w:rsid w:val="00264209"/>
    <w:rsid w:val="00265DF5"/>
    <w:rsid w:val="00270116"/>
    <w:rsid w:val="00273712"/>
    <w:rsid w:val="00287415"/>
    <w:rsid w:val="00291F10"/>
    <w:rsid w:val="00295C32"/>
    <w:rsid w:val="00296101"/>
    <w:rsid w:val="002A0DE2"/>
    <w:rsid w:val="002A1540"/>
    <w:rsid w:val="002A1C2C"/>
    <w:rsid w:val="002A448A"/>
    <w:rsid w:val="002B4906"/>
    <w:rsid w:val="002B6095"/>
    <w:rsid w:val="002B6116"/>
    <w:rsid w:val="002D367C"/>
    <w:rsid w:val="002D64A6"/>
    <w:rsid w:val="002E1E12"/>
    <w:rsid w:val="002E233B"/>
    <w:rsid w:val="002E281E"/>
    <w:rsid w:val="002E7A4F"/>
    <w:rsid w:val="002E7BA9"/>
    <w:rsid w:val="002F2A04"/>
    <w:rsid w:val="003058E0"/>
    <w:rsid w:val="00307D7D"/>
    <w:rsid w:val="00313ED5"/>
    <w:rsid w:val="00315BD2"/>
    <w:rsid w:val="00321C3C"/>
    <w:rsid w:val="00327FAF"/>
    <w:rsid w:val="00330AC0"/>
    <w:rsid w:val="00336266"/>
    <w:rsid w:val="00351FB2"/>
    <w:rsid w:val="00362344"/>
    <w:rsid w:val="0038214C"/>
    <w:rsid w:val="00382286"/>
    <w:rsid w:val="00382944"/>
    <w:rsid w:val="0038382C"/>
    <w:rsid w:val="0039109A"/>
    <w:rsid w:val="003910EE"/>
    <w:rsid w:val="00392F83"/>
    <w:rsid w:val="00395734"/>
    <w:rsid w:val="003A2A90"/>
    <w:rsid w:val="003B1BF9"/>
    <w:rsid w:val="003B4734"/>
    <w:rsid w:val="003B4D41"/>
    <w:rsid w:val="003B5E83"/>
    <w:rsid w:val="003C203B"/>
    <w:rsid w:val="003C6B4D"/>
    <w:rsid w:val="003D02AF"/>
    <w:rsid w:val="003D19EB"/>
    <w:rsid w:val="003D75C4"/>
    <w:rsid w:val="003E062E"/>
    <w:rsid w:val="003F6356"/>
    <w:rsid w:val="003F756B"/>
    <w:rsid w:val="00403523"/>
    <w:rsid w:val="004037C8"/>
    <w:rsid w:val="00410EC5"/>
    <w:rsid w:val="00420C31"/>
    <w:rsid w:val="00423127"/>
    <w:rsid w:val="00426780"/>
    <w:rsid w:val="00435A9B"/>
    <w:rsid w:val="004458AC"/>
    <w:rsid w:val="00446A49"/>
    <w:rsid w:val="00446DC7"/>
    <w:rsid w:val="00447F2D"/>
    <w:rsid w:val="00450164"/>
    <w:rsid w:val="004570A2"/>
    <w:rsid w:val="00461702"/>
    <w:rsid w:val="00464AF6"/>
    <w:rsid w:val="00467C62"/>
    <w:rsid w:val="004836B8"/>
    <w:rsid w:val="004853C8"/>
    <w:rsid w:val="00491FDD"/>
    <w:rsid w:val="00494457"/>
    <w:rsid w:val="0049660C"/>
    <w:rsid w:val="004970E0"/>
    <w:rsid w:val="00497336"/>
    <w:rsid w:val="004A2DD6"/>
    <w:rsid w:val="004A50B5"/>
    <w:rsid w:val="004B272A"/>
    <w:rsid w:val="004B347E"/>
    <w:rsid w:val="004B4853"/>
    <w:rsid w:val="004B5004"/>
    <w:rsid w:val="004C2F68"/>
    <w:rsid w:val="004D10DC"/>
    <w:rsid w:val="004D2593"/>
    <w:rsid w:val="004D4D9A"/>
    <w:rsid w:val="004D5CA7"/>
    <w:rsid w:val="004E3591"/>
    <w:rsid w:val="004F7554"/>
    <w:rsid w:val="005065B0"/>
    <w:rsid w:val="00506733"/>
    <w:rsid w:val="00515381"/>
    <w:rsid w:val="00520D3E"/>
    <w:rsid w:val="0052114E"/>
    <w:rsid w:val="00525049"/>
    <w:rsid w:val="00525686"/>
    <w:rsid w:val="00525CED"/>
    <w:rsid w:val="00527D19"/>
    <w:rsid w:val="0054074B"/>
    <w:rsid w:val="00540E89"/>
    <w:rsid w:val="00541D84"/>
    <w:rsid w:val="00541FA9"/>
    <w:rsid w:val="005471A7"/>
    <w:rsid w:val="005479A5"/>
    <w:rsid w:val="00571484"/>
    <w:rsid w:val="00575471"/>
    <w:rsid w:val="00575485"/>
    <w:rsid w:val="00576B0D"/>
    <w:rsid w:val="00576B9E"/>
    <w:rsid w:val="0058792B"/>
    <w:rsid w:val="0059005F"/>
    <w:rsid w:val="005A181B"/>
    <w:rsid w:val="005A7115"/>
    <w:rsid w:val="005B02F6"/>
    <w:rsid w:val="005B6B5C"/>
    <w:rsid w:val="005C6387"/>
    <w:rsid w:val="005C6843"/>
    <w:rsid w:val="005C6FD3"/>
    <w:rsid w:val="005D6E4A"/>
    <w:rsid w:val="005E085B"/>
    <w:rsid w:val="005E0988"/>
    <w:rsid w:val="005E52F0"/>
    <w:rsid w:val="005F43D7"/>
    <w:rsid w:val="005F5F54"/>
    <w:rsid w:val="00602778"/>
    <w:rsid w:val="0061094F"/>
    <w:rsid w:val="00612FDF"/>
    <w:rsid w:val="006168C0"/>
    <w:rsid w:val="00622C48"/>
    <w:rsid w:val="00627710"/>
    <w:rsid w:val="00631332"/>
    <w:rsid w:val="0063177F"/>
    <w:rsid w:val="006334EE"/>
    <w:rsid w:val="00635BC5"/>
    <w:rsid w:val="006366DA"/>
    <w:rsid w:val="00637715"/>
    <w:rsid w:val="0064683B"/>
    <w:rsid w:val="00647086"/>
    <w:rsid w:val="006474D8"/>
    <w:rsid w:val="006546B3"/>
    <w:rsid w:val="00662C8A"/>
    <w:rsid w:val="00670508"/>
    <w:rsid w:val="00670C8D"/>
    <w:rsid w:val="00675877"/>
    <w:rsid w:val="00683425"/>
    <w:rsid w:val="00683C08"/>
    <w:rsid w:val="00685182"/>
    <w:rsid w:val="00687ABB"/>
    <w:rsid w:val="00691ADF"/>
    <w:rsid w:val="00693325"/>
    <w:rsid w:val="00697F3A"/>
    <w:rsid w:val="006B3A23"/>
    <w:rsid w:val="006C124B"/>
    <w:rsid w:val="006E18AA"/>
    <w:rsid w:val="006F21FD"/>
    <w:rsid w:val="006F4AA3"/>
    <w:rsid w:val="007051F5"/>
    <w:rsid w:val="0070599B"/>
    <w:rsid w:val="00707A77"/>
    <w:rsid w:val="0071092B"/>
    <w:rsid w:val="00714AF3"/>
    <w:rsid w:val="00721347"/>
    <w:rsid w:val="00722D18"/>
    <w:rsid w:val="007239D4"/>
    <w:rsid w:val="00724B29"/>
    <w:rsid w:val="007278F1"/>
    <w:rsid w:val="00730F8D"/>
    <w:rsid w:val="00731F2A"/>
    <w:rsid w:val="007365E7"/>
    <w:rsid w:val="00746024"/>
    <w:rsid w:val="007557BE"/>
    <w:rsid w:val="00760276"/>
    <w:rsid w:val="007636C5"/>
    <w:rsid w:val="007678DB"/>
    <w:rsid w:val="00770C4E"/>
    <w:rsid w:val="00774B17"/>
    <w:rsid w:val="007860D8"/>
    <w:rsid w:val="00796651"/>
    <w:rsid w:val="007A0D58"/>
    <w:rsid w:val="007A3028"/>
    <w:rsid w:val="007A3D40"/>
    <w:rsid w:val="007A463E"/>
    <w:rsid w:val="007A4F5E"/>
    <w:rsid w:val="007A62E1"/>
    <w:rsid w:val="007B6411"/>
    <w:rsid w:val="007C02EE"/>
    <w:rsid w:val="007C092A"/>
    <w:rsid w:val="007C3BC7"/>
    <w:rsid w:val="007D14BA"/>
    <w:rsid w:val="007D2C56"/>
    <w:rsid w:val="007D37B3"/>
    <w:rsid w:val="007D6CA7"/>
    <w:rsid w:val="007F279A"/>
    <w:rsid w:val="007F5323"/>
    <w:rsid w:val="0080207F"/>
    <w:rsid w:val="00806BE0"/>
    <w:rsid w:val="008105F3"/>
    <w:rsid w:val="00825403"/>
    <w:rsid w:val="00843F2A"/>
    <w:rsid w:val="008500F9"/>
    <w:rsid w:val="00854413"/>
    <w:rsid w:val="008676E5"/>
    <w:rsid w:val="00872E72"/>
    <w:rsid w:val="0088107B"/>
    <w:rsid w:val="008816D2"/>
    <w:rsid w:val="0088319A"/>
    <w:rsid w:val="008924CB"/>
    <w:rsid w:val="008934C0"/>
    <w:rsid w:val="00896A9F"/>
    <w:rsid w:val="008B37B9"/>
    <w:rsid w:val="008B4973"/>
    <w:rsid w:val="008E0491"/>
    <w:rsid w:val="008E7738"/>
    <w:rsid w:val="008F7076"/>
    <w:rsid w:val="00900441"/>
    <w:rsid w:val="00905A01"/>
    <w:rsid w:val="00907689"/>
    <w:rsid w:val="00925DA8"/>
    <w:rsid w:val="00931D5D"/>
    <w:rsid w:val="0093773E"/>
    <w:rsid w:val="00951EFE"/>
    <w:rsid w:val="00952714"/>
    <w:rsid w:val="009537DE"/>
    <w:rsid w:val="00955C10"/>
    <w:rsid w:val="0095768F"/>
    <w:rsid w:val="00957FE5"/>
    <w:rsid w:val="00960491"/>
    <w:rsid w:val="009615D2"/>
    <w:rsid w:val="009623B4"/>
    <w:rsid w:val="009660D2"/>
    <w:rsid w:val="00966A0A"/>
    <w:rsid w:val="00971EE1"/>
    <w:rsid w:val="00972D77"/>
    <w:rsid w:val="009731C5"/>
    <w:rsid w:val="009765F8"/>
    <w:rsid w:val="00986ACE"/>
    <w:rsid w:val="0099418A"/>
    <w:rsid w:val="009978BB"/>
    <w:rsid w:val="009A762D"/>
    <w:rsid w:val="009B1E79"/>
    <w:rsid w:val="009B4D60"/>
    <w:rsid w:val="009B5168"/>
    <w:rsid w:val="009B5A02"/>
    <w:rsid w:val="009B76EB"/>
    <w:rsid w:val="009C273E"/>
    <w:rsid w:val="009C2A9D"/>
    <w:rsid w:val="009C3A59"/>
    <w:rsid w:val="009C5E23"/>
    <w:rsid w:val="009C7764"/>
    <w:rsid w:val="009D3AAC"/>
    <w:rsid w:val="009D591E"/>
    <w:rsid w:val="009D643D"/>
    <w:rsid w:val="009E4F39"/>
    <w:rsid w:val="009E5F6D"/>
    <w:rsid w:val="009F644C"/>
    <w:rsid w:val="009F68C7"/>
    <w:rsid w:val="009F7E71"/>
    <w:rsid w:val="00A063C0"/>
    <w:rsid w:val="00A12B9F"/>
    <w:rsid w:val="00A14C90"/>
    <w:rsid w:val="00A228B2"/>
    <w:rsid w:val="00A234D7"/>
    <w:rsid w:val="00A5356F"/>
    <w:rsid w:val="00A5662D"/>
    <w:rsid w:val="00A57088"/>
    <w:rsid w:val="00A575D8"/>
    <w:rsid w:val="00A67855"/>
    <w:rsid w:val="00A73E14"/>
    <w:rsid w:val="00A75B36"/>
    <w:rsid w:val="00A77DA8"/>
    <w:rsid w:val="00A82E7D"/>
    <w:rsid w:val="00A86E86"/>
    <w:rsid w:val="00A973DB"/>
    <w:rsid w:val="00AA14FE"/>
    <w:rsid w:val="00AA7F11"/>
    <w:rsid w:val="00AB4635"/>
    <w:rsid w:val="00AB6A1D"/>
    <w:rsid w:val="00AC025F"/>
    <w:rsid w:val="00AD338E"/>
    <w:rsid w:val="00AD41E8"/>
    <w:rsid w:val="00AD5215"/>
    <w:rsid w:val="00AE0697"/>
    <w:rsid w:val="00AE07FB"/>
    <w:rsid w:val="00AE1A62"/>
    <w:rsid w:val="00AE31D1"/>
    <w:rsid w:val="00AF29EA"/>
    <w:rsid w:val="00AF5667"/>
    <w:rsid w:val="00B11EB4"/>
    <w:rsid w:val="00B14169"/>
    <w:rsid w:val="00B167C7"/>
    <w:rsid w:val="00B27D68"/>
    <w:rsid w:val="00B338B9"/>
    <w:rsid w:val="00B44EA1"/>
    <w:rsid w:val="00B459BA"/>
    <w:rsid w:val="00B54282"/>
    <w:rsid w:val="00B57B77"/>
    <w:rsid w:val="00B73E31"/>
    <w:rsid w:val="00B76B3E"/>
    <w:rsid w:val="00B76FB2"/>
    <w:rsid w:val="00B81006"/>
    <w:rsid w:val="00B83237"/>
    <w:rsid w:val="00B84592"/>
    <w:rsid w:val="00B9705E"/>
    <w:rsid w:val="00BA186A"/>
    <w:rsid w:val="00BA2914"/>
    <w:rsid w:val="00BA5F0A"/>
    <w:rsid w:val="00BA77D8"/>
    <w:rsid w:val="00BB117C"/>
    <w:rsid w:val="00BB3BD3"/>
    <w:rsid w:val="00BB63E3"/>
    <w:rsid w:val="00BB7FE8"/>
    <w:rsid w:val="00BC14DB"/>
    <w:rsid w:val="00BC187A"/>
    <w:rsid w:val="00BC34A6"/>
    <w:rsid w:val="00BC4ED4"/>
    <w:rsid w:val="00BC5596"/>
    <w:rsid w:val="00BC5BD1"/>
    <w:rsid w:val="00BC71DB"/>
    <w:rsid w:val="00BD33A4"/>
    <w:rsid w:val="00BE7BB0"/>
    <w:rsid w:val="00BF07F9"/>
    <w:rsid w:val="00BF5A0C"/>
    <w:rsid w:val="00C0193B"/>
    <w:rsid w:val="00C04262"/>
    <w:rsid w:val="00C049F6"/>
    <w:rsid w:val="00C067BB"/>
    <w:rsid w:val="00C0709C"/>
    <w:rsid w:val="00C13DCA"/>
    <w:rsid w:val="00C1497F"/>
    <w:rsid w:val="00C256A7"/>
    <w:rsid w:val="00C3328E"/>
    <w:rsid w:val="00C41904"/>
    <w:rsid w:val="00C5028E"/>
    <w:rsid w:val="00C5131E"/>
    <w:rsid w:val="00C5325A"/>
    <w:rsid w:val="00C556A4"/>
    <w:rsid w:val="00C67360"/>
    <w:rsid w:val="00C705D3"/>
    <w:rsid w:val="00C75C6A"/>
    <w:rsid w:val="00C77BD9"/>
    <w:rsid w:val="00C807C0"/>
    <w:rsid w:val="00C81038"/>
    <w:rsid w:val="00C900DC"/>
    <w:rsid w:val="00C916B2"/>
    <w:rsid w:val="00C92A76"/>
    <w:rsid w:val="00CB1857"/>
    <w:rsid w:val="00CB366C"/>
    <w:rsid w:val="00CB574C"/>
    <w:rsid w:val="00CB7079"/>
    <w:rsid w:val="00CC027B"/>
    <w:rsid w:val="00CC1287"/>
    <w:rsid w:val="00CC1D97"/>
    <w:rsid w:val="00CD5147"/>
    <w:rsid w:val="00CE5036"/>
    <w:rsid w:val="00CF50F9"/>
    <w:rsid w:val="00D05012"/>
    <w:rsid w:val="00D124E7"/>
    <w:rsid w:val="00D165C5"/>
    <w:rsid w:val="00D17ABA"/>
    <w:rsid w:val="00D25F76"/>
    <w:rsid w:val="00D2770F"/>
    <w:rsid w:val="00D3405B"/>
    <w:rsid w:val="00D36212"/>
    <w:rsid w:val="00D366C9"/>
    <w:rsid w:val="00D50E1A"/>
    <w:rsid w:val="00D5169B"/>
    <w:rsid w:val="00D60706"/>
    <w:rsid w:val="00D6360E"/>
    <w:rsid w:val="00D642A5"/>
    <w:rsid w:val="00D67831"/>
    <w:rsid w:val="00D81581"/>
    <w:rsid w:val="00D8653B"/>
    <w:rsid w:val="00D92717"/>
    <w:rsid w:val="00D930B8"/>
    <w:rsid w:val="00D93297"/>
    <w:rsid w:val="00D93F51"/>
    <w:rsid w:val="00D94264"/>
    <w:rsid w:val="00D96AE7"/>
    <w:rsid w:val="00DA1197"/>
    <w:rsid w:val="00DA17E7"/>
    <w:rsid w:val="00DA1A41"/>
    <w:rsid w:val="00DA31DF"/>
    <w:rsid w:val="00DA490D"/>
    <w:rsid w:val="00DA73F4"/>
    <w:rsid w:val="00DB06AA"/>
    <w:rsid w:val="00DB1754"/>
    <w:rsid w:val="00DB2D31"/>
    <w:rsid w:val="00DC521B"/>
    <w:rsid w:val="00DD0AF9"/>
    <w:rsid w:val="00DE0112"/>
    <w:rsid w:val="00DF024B"/>
    <w:rsid w:val="00DF353F"/>
    <w:rsid w:val="00E00F06"/>
    <w:rsid w:val="00E01BA3"/>
    <w:rsid w:val="00E02227"/>
    <w:rsid w:val="00E03311"/>
    <w:rsid w:val="00E036F0"/>
    <w:rsid w:val="00E208D4"/>
    <w:rsid w:val="00E21022"/>
    <w:rsid w:val="00E22455"/>
    <w:rsid w:val="00E2260F"/>
    <w:rsid w:val="00E26645"/>
    <w:rsid w:val="00E34B38"/>
    <w:rsid w:val="00E34B88"/>
    <w:rsid w:val="00E4012D"/>
    <w:rsid w:val="00E45651"/>
    <w:rsid w:val="00E45CEF"/>
    <w:rsid w:val="00E50134"/>
    <w:rsid w:val="00E50901"/>
    <w:rsid w:val="00E535FF"/>
    <w:rsid w:val="00E66361"/>
    <w:rsid w:val="00E666CE"/>
    <w:rsid w:val="00E7375D"/>
    <w:rsid w:val="00E8496F"/>
    <w:rsid w:val="00E9150C"/>
    <w:rsid w:val="00E91648"/>
    <w:rsid w:val="00E94915"/>
    <w:rsid w:val="00EA6CB6"/>
    <w:rsid w:val="00EA786F"/>
    <w:rsid w:val="00EB04B4"/>
    <w:rsid w:val="00EB2395"/>
    <w:rsid w:val="00EC1433"/>
    <w:rsid w:val="00EC553E"/>
    <w:rsid w:val="00ED6C79"/>
    <w:rsid w:val="00EF1524"/>
    <w:rsid w:val="00EF29BD"/>
    <w:rsid w:val="00EF3937"/>
    <w:rsid w:val="00F06844"/>
    <w:rsid w:val="00F17978"/>
    <w:rsid w:val="00F21443"/>
    <w:rsid w:val="00F21D91"/>
    <w:rsid w:val="00F23EF9"/>
    <w:rsid w:val="00F368B1"/>
    <w:rsid w:val="00F44983"/>
    <w:rsid w:val="00F50F78"/>
    <w:rsid w:val="00F61290"/>
    <w:rsid w:val="00F62D35"/>
    <w:rsid w:val="00F66AAF"/>
    <w:rsid w:val="00F73AFB"/>
    <w:rsid w:val="00F75008"/>
    <w:rsid w:val="00F82348"/>
    <w:rsid w:val="00F83D0D"/>
    <w:rsid w:val="00F858B1"/>
    <w:rsid w:val="00F931B8"/>
    <w:rsid w:val="00FA10D7"/>
    <w:rsid w:val="00FA6C87"/>
    <w:rsid w:val="00FB12CB"/>
    <w:rsid w:val="00FB7839"/>
    <w:rsid w:val="00FC3F6C"/>
    <w:rsid w:val="00FD499F"/>
    <w:rsid w:val="00FD49CD"/>
    <w:rsid w:val="00FD71DD"/>
    <w:rsid w:val="00FE358B"/>
    <w:rsid w:val="00FE7F57"/>
    <w:rsid w:val="00FF0D63"/>
    <w:rsid w:val="00FF146B"/>
    <w:rsid w:val="00FF5A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3"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9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E0988"/>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5E09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
    <w:name w:val="Стиль3"/>
    <w:basedOn w:val="2"/>
    <w:rsid w:val="009978BB"/>
    <w:pPr>
      <w:widowControl w:val="0"/>
      <w:tabs>
        <w:tab w:val="num" w:pos="360"/>
        <w:tab w:val="num" w:pos="2200"/>
      </w:tabs>
      <w:adjustRightInd w:val="0"/>
      <w:spacing w:after="0" w:line="240" w:lineRule="auto"/>
      <w:ind w:hanging="180"/>
      <w:jc w:val="both"/>
      <w:textAlignment w:val="baseline"/>
    </w:pPr>
    <w:rPr>
      <w:rFonts w:ascii="Arial" w:eastAsia="Times New Roman" w:hAnsi="Arial" w:cs="Arial"/>
      <w:sz w:val="24"/>
      <w:szCs w:val="24"/>
      <w:lang w:eastAsia="ru-RU"/>
    </w:rPr>
  </w:style>
  <w:style w:type="paragraph" w:styleId="2">
    <w:name w:val="Body Text Indent 2"/>
    <w:aliases w:val="Знак"/>
    <w:basedOn w:val="a"/>
    <w:link w:val="20"/>
    <w:uiPriority w:val="99"/>
    <w:unhideWhenUsed/>
    <w:rsid w:val="009978BB"/>
    <w:pPr>
      <w:spacing w:after="120" w:line="480" w:lineRule="auto"/>
      <w:ind w:left="283"/>
    </w:pPr>
  </w:style>
  <w:style w:type="character" w:customStyle="1" w:styleId="20">
    <w:name w:val="Основной текст с отступом 2 Знак"/>
    <w:aliases w:val="Знак Знак"/>
    <w:basedOn w:val="a0"/>
    <w:link w:val="2"/>
    <w:uiPriority w:val="99"/>
    <w:semiHidden/>
    <w:rsid w:val="009978BB"/>
  </w:style>
  <w:style w:type="paragraph" w:styleId="30">
    <w:name w:val="List Bullet 3"/>
    <w:basedOn w:val="a"/>
    <w:autoRedefine/>
    <w:rsid w:val="009978BB"/>
    <w:pPr>
      <w:spacing w:after="60" w:line="240" w:lineRule="auto"/>
      <w:jc w:val="both"/>
    </w:pPr>
    <w:rPr>
      <w:rFonts w:ascii="Times New Roman" w:eastAsia="Times New Roman" w:hAnsi="Times New Roman" w:cs="Times New Roman"/>
      <w:sz w:val="24"/>
      <w:szCs w:val="24"/>
      <w:lang w:eastAsia="ru-RU"/>
    </w:rPr>
  </w:style>
  <w:style w:type="paragraph" w:customStyle="1" w:styleId="ConsPlusNormal">
    <w:name w:val="ConsPlusNormal"/>
    <w:rsid w:val="00A86E86"/>
    <w:pPr>
      <w:widowControl w:val="0"/>
      <w:autoSpaceDE w:val="0"/>
      <w:autoSpaceDN w:val="0"/>
      <w:spacing w:after="0" w:line="240" w:lineRule="auto"/>
    </w:pPr>
    <w:rPr>
      <w:rFonts w:ascii="Calibri" w:eastAsia="Times New Roman" w:hAnsi="Calibri" w:cs="Calibri"/>
      <w:szCs w:val="20"/>
      <w:lang w:eastAsia="ru-RU"/>
    </w:rPr>
  </w:style>
  <w:style w:type="paragraph" w:customStyle="1" w:styleId="a4">
    <w:name w:val="Словарная статья"/>
    <w:basedOn w:val="a"/>
    <w:next w:val="a"/>
    <w:uiPriority w:val="99"/>
    <w:rsid w:val="00BC5BD1"/>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1">
    <w:name w:val="Стиль1"/>
    <w:basedOn w:val="a"/>
    <w:rsid w:val="0010439D"/>
    <w:pPr>
      <w:keepNext/>
      <w:keepLines/>
      <w:widowControl w:val="0"/>
      <w:suppressLineNumbers/>
      <w:tabs>
        <w:tab w:val="num" w:pos="760"/>
      </w:tabs>
      <w:suppressAutoHyphens/>
      <w:spacing w:after="60" w:line="240" w:lineRule="auto"/>
      <w:ind w:left="760" w:hanging="360"/>
    </w:pPr>
    <w:rPr>
      <w:rFonts w:ascii="Times New Roman" w:eastAsia="Times New Roman" w:hAnsi="Times New Roman" w:cs="Times New Roman"/>
      <w:b/>
      <w:bCs/>
      <w:sz w:val="28"/>
      <w:szCs w:val="28"/>
      <w:lang w:eastAsia="ru-RU"/>
    </w:rPr>
  </w:style>
  <w:style w:type="paragraph" w:customStyle="1" w:styleId="formattexttopleveltext">
    <w:name w:val="formattext topleveltext"/>
    <w:basedOn w:val="a"/>
    <w:rsid w:val="0027011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1890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6BE21ADE6CE6439B0760B39D4BCDA6CC07DB284C19413F8F9BB076052CB83B4B2FBFCBA27CACQ8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484E2-C6F1-4AB7-B725-B130428FA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7</Pages>
  <Words>2534</Words>
  <Characters>14445</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КМЗиТ г. Ставрополь</Company>
  <LinksUpToDate>false</LinksUpToDate>
  <CharactersWithSpaces>16946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Мещерякова Ольга Владимировна</dc:creator>
  <cp:keywords/>
  <dc:description/>
  <cp:lastModifiedBy>Колбасина Тамара Сергеевна</cp:lastModifiedBy>
  <cp:revision>85</cp:revision>
  <dcterms:created xsi:type="dcterms:W3CDTF">2013-05-16T11:27:00Z</dcterms:created>
  <dcterms:modified xsi:type="dcterms:W3CDTF">2017-02-17T13:21:00Z</dcterms:modified>
</cp:coreProperties>
</file>